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1281" w:tblpY="-159"/>
        <w:tblW w:w="10179" w:type="dxa"/>
        <w:tblLayout w:type="fixed"/>
        <w:tblCellMar>
          <w:left w:w="105" w:type="dxa"/>
          <w:right w:w="105" w:type="dxa"/>
        </w:tblCellMar>
        <w:tblLook w:val="0000" w:firstRow="0" w:lastRow="0" w:firstColumn="0" w:lastColumn="0" w:noHBand="0" w:noVBand="0"/>
      </w:tblPr>
      <w:tblGrid>
        <w:gridCol w:w="5400"/>
        <w:gridCol w:w="2160"/>
        <w:gridCol w:w="2619"/>
      </w:tblGrid>
      <w:tr w:rsidR="00826801" w14:paraId="669EF88D" w14:textId="77777777" w:rsidTr="00A7795B">
        <w:trPr>
          <w:cantSplit/>
          <w:trHeight w:val="2240"/>
        </w:trPr>
        <w:tc>
          <w:tcPr>
            <w:tcW w:w="5400" w:type="dxa"/>
            <w:tcBorders>
              <w:top w:val="single" w:sz="4" w:space="0" w:color="auto"/>
              <w:left w:val="single" w:sz="4" w:space="0" w:color="auto"/>
              <w:bottom w:val="single" w:sz="4" w:space="0" w:color="auto"/>
              <w:right w:val="single" w:sz="4" w:space="0" w:color="auto"/>
            </w:tcBorders>
          </w:tcPr>
          <w:p w14:paraId="25357F7C" w14:textId="77777777" w:rsidR="00826801" w:rsidRDefault="00826801" w:rsidP="00826801"/>
          <w:tbl>
            <w:tblPr>
              <w:tblW w:w="1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5"/>
              <w:gridCol w:w="961"/>
              <w:gridCol w:w="1106"/>
            </w:tblGrid>
            <w:tr w:rsidR="00826801" w:rsidRPr="002142BB" w14:paraId="30746B09" w14:textId="77777777" w:rsidTr="002D5D7B">
              <w:tc>
                <w:tcPr>
                  <w:tcW w:w="12472" w:type="dxa"/>
                  <w:gridSpan w:val="3"/>
                </w:tcPr>
                <w:p w14:paraId="1841191B" w14:textId="78EFB102" w:rsidR="00826801" w:rsidRPr="00082EA1" w:rsidRDefault="00FD564F" w:rsidP="00B73E0E">
                  <w:pPr>
                    <w:framePr w:hSpace="180" w:wrap="around" w:vAnchor="text" w:hAnchor="page" w:x="1281" w:y="-159"/>
                    <w:rPr>
                      <w:rFonts w:ascii="Gill Sans MT" w:hAnsi="Gill Sans MT" w:cs="Arial"/>
                      <w:sz w:val="22"/>
                      <w:szCs w:val="22"/>
                      <w:lang w:val="ka-GE"/>
                    </w:rPr>
                  </w:pPr>
                  <w:r>
                    <w:rPr>
                      <w:rFonts w:ascii="Gill Sans MT" w:hAnsi="Gill Sans MT" w:cs="Arial"/>
                      <w:sz w:val="22"/>
                      <w:szCs w:val="22"/>
                    </w:rPr>
                    <w:t xml:space="preserve">Globalization Programs Support Organization </w:t>
                  </w:r>
                </w:p>
                <w:p w14:paraId="146CE406" w14:textId="77777777" w:rsidR="00826801" w:rsidRPr="00D22D20" w:rsidRDefault="00826801" w:rsidP="00B73E0E">
                  <w:pPr>
                    <w:framePr w:hSpace="180" w:wrap="around" w:vAnchor="text" w:hAnchor="page" w:x="1281" w:y="-159"/>
                    <w:rPr>
                      <w:rFonts w:ascii="Gill Sans MT" w:hAnsi="Gill Sans MT" w:cs="Arial"/>
                      <w:sz w:val="22"/>
                      <w:szCs w:val="22"/>
                      <w:lang w:val="ka-GE"/>
                    </w:rPr>
                  </w:pPr>
                </w:p>
              </w:tc>
            </w:tr>
            <w:tr w:rsidR="00826801" w:rsidRPr="002142BB" w14:paraId="47710E9E" w14:textId="77777777" w:rsidTr="002D5D7B">
              <w:tc>
                <w:tcPr>
                  <w:tcW w:w="10405" w:type="dxa"/>
                </w:tcPr>
                <w:p w14:paraId="7D3AFC3A" w14:textId="7075DA30" w:rsidR="00826801" w:rsidRPr="002142BB" w:rsidRDefault="00302823" w:rsidP="00B73E0E">
                  <w:pPr>
                    <w:framePr w:hSpace="180" w:wrap="around" w:vAnchor="text" w:hAnchor="page" w:x="1281" w:y="-159"/>
                    <w:rPr>
                      <w:rFonts w:ascii="Gill Sans MT" w:hAnsi="Gill Sans MT" w:cs="Arial"/>
                      <w:sz w:val="22"/>
                      <w:szCs w:val="22"/>
                      <w:u w:val="single"/>
                    </w:rPr>
                  </w:pPr>
                  <w:r>
                    <w:rPr>
                      <w:rFonts w:ascii="Gill Sans MT" w:hAnsi="Gill Sans MT" w:cs="Arial"/>
                      <w:sz w:val="22"/>
                      <w:szCs w:val="22"/>
                      <w:u w:val="single"/>
                    </w:rPr>
                    <w:t>Code of Conduct Guidelines</w:t>
                  </w:r>
                  <w:r w:rsidR="009065E7">
                    <w:rPr>
                      <w:rFonts w:ascii="Gill Sans MT" w:hAnsi="Gill Sans MT" w:cs="Arial"/>
                      <w:sz w:val="22"/>
                      <w:szCs w:val="22"/>
                      <w:u w:val="single"/>
                    </w:rPr>
                    <w:t xml:space="preserve"> </w:t>
                  </w:r>
                </w:p>
                <w:p w14:paraId="5AEB339B" w14:textId="02546BC7" w:rsidR="00826801" w:rsidRPr="002142BB" w:rsidRDefault="00826801" w:rsidP="00B73E0E">
                  <w:pPr>
                    <w:framePr w:hSpace="180" w:wrap="around" w:vAnchor="text" w:hAnchor="page" w:x="1281" w:y="-159"/>
                    <w:rPr>
                      <w:rFonts w:ascii="Gill Sans MT" w:hAnsi="Gill Sans MT" w:cs="Arial"/>
                      <w:sz w:val="22"/>
                      <w:szCs w:val="22"/>
                      <w:u w:val="single"/>
                    </w:rPr>
                  </w:pPr>
                </w:p>
              </w:tc>
              <w:tc>
                <w:tcPr>
                  <w:tcW w:w="961" w:type="dxa"/>
                </w:tcPr>
                <w:p w14:paraId="0C27A8F0" w14:textId="77777777" w:rsidR="00826801" w:rsidRPr="002142BB" w:rsidRDefault="00826801" w:rsidP="00B73E0E">
                  <w:pPr>
                    <w:framePr w:hSpace="180" w:wrap="around" w:vAnchor="text" w:hAnchor="page" w:x="1281" w:y="-159"/>
                    <w:rPr>
                      <w:rFonts w:ascii="Gill Sans MT" w:hAnsi="Gill Sans MT" w:cs="Arial"/>
                      <w:sz w:val="22"/>
                      <w:szCs w:val="22"/>
                    </w:rPr>
                  </w:pPr>
                  <w:r w:rsidRPr="002142BB">
                    <w:rPr>
                      <w:rFonts w:ascii="Gill Sans MT" w:hAnsi="Gill Sans MT" w:cs="Arial"/>
                      <w:sz w:val="22"/>
                      <w:szCs w:val="22"/>
                    </w:rPr>
                    <w:t xml:space="preserve">Effective Date: </w:t>
                  </w:r>
                </w:p>
              </w:tc>
              <w:tc>
                <w:tcPr>
                  <w:tcW w:w="1106" w:type="dxa"/>
                </w:tcPr>
                <w:p w14:paraId="6888BAAE" w14:textId="77777777" w:rsidR="00826801" w:rsidRPr="002142BB" w:rsidRDefault="00826801" w:rsidP="00B73E0E">
                  <w:pPr>
                    <w:framePr w:hSpace="180" w:wrap="around" w:vAnchor="text" w:hAnchor="page" w:x="1281" w:y="-159"/>
                    <w:rPr>
                      <w:rFonts w:ascii="Gill Sans MT" w:hAnsi="Gill Sans MT" w:cs="Arial"/>
                      <w:sz w:val="22"/>
                      <w:szCs w:val="22"/>
                    </w:rPr>
                  </w:pPr>
                  <w:r w:rsidRPr="002142BB">
                    <w:rPr>
                      <w:rFonts w:ascii="Gill Sans MT" w:hAnsi="Gill Sans MT" w:cs="Arial"/>
                      <w:sz w:val="22"/>
                      <w:szCs w:val="22"/>
                    </w:rPr>
                    <w:t>Approved by:</w:t>
                  </w:r>
                </w:p>
                <w:p w14:paraId="606E8797" w14:textId="77777777" w:rsidR="00826801" w:rsidRPr="002142BB" w:rsidRDefault="00826801" w:rsidP="00B73E0E">
                  <w:pPr>
                    <w:framePr w:hSpace="180" w:wrap="around" w:vAnchor="text" w:hAnchor="page" w:x="1281" w:y="-159"/>
                    <w:rPr>
                      <w:rFonts w:ascii="Gill Sans MT" w:hAnsi="Gill Sans MT" w:cs="Arial"/>
                      <w:sz w:val="22"/>
                      <w:szCs w:val="22"/>
                    </w:rPr>
                  </w:pPr>
                  <w:r w:rsidRPr="002142BB">
                    <w:rPr>
                      <w:rFonts w:ascii="Gill Sans MT" w:hAnsi="Gill Sans MT" w:cs="Arial"/>
                      <w:sz w:val="22"/>
                      <w:szCs w:val="22"/>
                    </w:rPr>
                    <w:t xml:space="preserve">National Director </w:t>
                  </w:r>
                </w:p>
                <w:p w14:paraId="0B5498A8" w14:textId="77777777" w:rsidR="00826801" w:rsidRPr="002142BB" w:rsidRDefault="00826801" w:rsidP="00B73E0E">
                  <w:pPr>
                    <w:framePr w:hSpace="180" w:wrap="around" w:vAnchor="text" w:hAnchor="page" w:x="1281" w:y="-159"/>
                    <w:rPr>
                      <w:rFonts w:ascii="Gill Sans MT" w:hAnsi="Gill Sans MT" w:cs="Arial"/>
                      <w:sz w:val="22"/>
                      <w:szCs w:val="22"/>
                    </w:rPr>
                  </w:pPr>
                </w:p>
              </w:tc>
            </w:tr>
          </w:tbl>
          <w:p w14:paraId="574A95F8" w14:textId="77777777" w:rsidR="00826801" w:rsidRDefault="00826801" w:rsidP="00826801">
            <w:pPr>
              <w:pStyle w:val="Heading2"/>
              <w:rPr>
                <w:rFonts w:ascii="Gill Sans MT" w:hAnsi="Gill Sans MT"/>
                <w:i w:val="0"/>
                <w:sz w:val="22"/>
                <w:szCs w:val="22"/>
              </w:rPr>
            </w:pPr>
          </w:p>
        </w:tc>
        <w:tc>
          <w:tcPr>
            <w:tcW w:w="2160" w:type="dxa"/>
            <w:tcBorders>
              <w:top w:val="single" w:sz="4" w:space="0" w:color="auto"/>
              <w:left w:val="single" w:sz="4" w:space="0" w:color="auto"/>
              <w:right w:val="single" w:sz="4" w:space="0" w:color="auto"/>
            </w:tcBorders>
          </w:tcPr>
          <w:p w14:paraId="63682B60" w14:textId="0969A4D3" w:rsidR="00826801" w:rsidRPr="000629D4" w:rsidRDefault="00FD564F" w:rsidP="00C03FB6">
            <w:pPr>
              <w:spacing w:before="120"/>
              <w:rPr>
                <w:rFonts w:ascii="Gill Sans MT" w:hAnsi="Gill Sans MT"/>
                <w:position w:val="-6"/>
                <w:sz w:val="22"/>
                <w:szCs w:val="22"/>
              </w:rPr>
            </w:pPr>
            <w:r>
              <w:rPr>
                <w:rFonts w:ascii="Gill Sans MT" w:hAnsi="Gill Sans MT" w:cs="Arial"/>
                <w:sz w:val="22"/>
                <w:szCs w:val="22"/>
              </w:rPr>
              <w:t>01-Jan-2022</w:t>
            </w:r>
          </w:p>
        </w:tc>
        <w:tc>
          <w:tcPr>
            <w:tcW w:w="2619" w:type="dxa"/>
            <w:tcBorders>
              <w:top w:val="single" w:sz="4" w:space="0" w:color="auto"/>
              <w:left w:val="single" w:sz="4" w:space="0" w:color="auto"/>
              <w:right w:val="single" w:sz="4" w:space="0" w:color="auto"/>
            </w:tcBorders>
          </w:tcPr>
          <w:p w14:paraId="0AD69220" w14:textId="5A35901E" w:rsidR="00826801" w:rsidRPr="002142BB" w:rsidRDefault="00FD564F" w:rsidP="00826801">
            <w:pPr>
              <w:rPr>
                <w:rFonts w:ascii="Gill Sans MT" w:hAnsi="Gill Sans MT" w:cs="Arial"/>
                <w:sz w:val="22"/>
                <w:szCs w:val="22"/>
              </w:rPr>
            </w:pPr>
            <w:r>
              <w:rPr>
                <w:rFonts w:ascii="Gill Sans MT" w:hAnsi="Gill Sans MT" w:cs="Arial"/>
                <w:sz w:val="22"/>
                <w:szCs w:val="22"/>
              </w:rPr>
              <w:t xml:space="preserve">Approved by </w:t>
            </w:r>
            <w:proofErr w:type="spellStart"/>
            <w:r>
              <w:rPr>
                <w:rFonts w:ascii="Gill Sans MT" w:hAnsi="Gill Sans MT" w:cs="Arial"/>
                <w:sz w:val="22"/>
                <w:szCs w:val="22"/>
              </w:rPr>
              <w:t>GPSOI</w:t>
            </w:r>
            <w:proofErr w:type="spellEnd"/>
            <w:r>
              <w:rPr>
                <w:rFonts w:ascii="Gill Sans MT" w:hAnsi="Gill Sans MT" w:cs="Arial"/>
                <w:sz w:val="22"/>
                <w:szCs w:val="22"/>
              </w:rPr>
              <w:t xml:space="preserve"> Leadership. </w:t>
            </w:r>
          </w:p>
          <w:p w14:paraId="64B09DB4" w14:textId="77777777" w:rsidR="00826801" w:rsidRDefault="00826801" w:rsidP="00826801">
            <w:pPr>
              <w:rPr>
                <w:rFonts w:ascii="Gill Sans MT" w:hAnsi="Gill Sans MT"/>
                <w:noProof/>
                <w:position w:val="-6"/>
                <w:sz w:val="22"/>
                <w:szCs w:val="22"/>
                <w:lang w:val="en-GB" w:eastAsia="en-GB"/>
              </w:rPr>
            </w:pPr>
          </w:p>
        </w:tc>
      </w:tr>
    </w:tbl>
    <w:tbl>
      <w:tblPr>
        <w:tblpPr w:leftFromText="180" w:rightFromText="180" w:vertAnchor="page" w:horzAnchor="page" w:tblpX="1281" w:tblpY="3901"/>
        <w:tblW w:w="10179" w:type="dxa"/>
        <w:tblLayout w:type="fixed"/>
        <w:tblCellMar>
          <w:left w:w="105" w:type="dxa"/>
          <w:right w:w="105" w:type="dxa"/>
        </w:tblCellMar>
        <w:tblLook w:val="0000" w:firstRow="0" w:lastRow="0" w:firstColumn="0" w:lastColumn="0" w:noHBand="0" w:noVBand="0"/>
      </w:tblPr>
      <w:tblGrid>
        <w:gridCol w:w="3240"/>
        <w:gridCol w:w="2160"/>
        <w:gridCol w:w="2160"/>
        <w:gridCol w:w="2619"/>
      </w:tblGrid>
      <w:tr w:rsidR="00826801" w:rsidRPr="000629D4" w14:paraId="088B4006" w14:textId="77777777" w:rsidTr="00826801">
        <w:trPr>
          <w:cantSplit/>
        </w:trPr>
        <w:tc>
          <w:tcPr>
            <w:tcW w:w="5400" w:type="dxa"/>
            <w:gridSpan w:val="2"/>
            <w:tcBorders>
              <w:top w:val="single" w:sz="4" w:space="0" w:color="auto"/>
              <w:left w:val="single" w:sz="4" w:space="0" w:color="auto"/>
              <w:bottom w:val="single" w:sz="4" w:space="0" w:color="auto"/>
              <w:right w:val="single" w:sz="4" w:space="0" w:color="auto"/>
            </w:tcBorders>
          </w:tcPr>
          <w:p w14:paraId="7BB22438" w14:textId="4A1E7EAE" w:rsidR="00826801" w:rsidRPr="001314BB" w:rsidRDefault="00FD564F" w:rsidP="00826801">
            <w:pPr>
              <w:pStyle w:val="Heading2"/>
              <w:rPr>
                <w:rFonts w:ascii="Gill Sans MT" w:hAnsi="Gill Sans MT"/>
                <w:i w:val="0"/>
                <w:color w:val="4F81BD" w:themeColor="accent1"/>
                <w:sz w:val="22"/>
                <w:szCs w:val="22"/>
              </w:rPr>
            </w:pPr>
            <w:r>
              <w:rPr>
                <w:rFonts w:ascii="Gill Sans MT" w:hAnsi="Gill Sans MT"/>
                <w:i w:val="0"/>
                <w:color w:val="4F81BD" w:themeColor="accent1"/>
                <w:sz w:val="22"/>
                <w:szCs w:val="22"/>
              </w:rPr>
              <w:t xml:space="preserve">Code of </w:t>
            </w:r>
            <w:proofErr w:type="spellStart"/>
            <w:r>
              <w:rPr>
                <w:rFonts w:ascii="Gill Sans MT" w:hAnsi="Gill Sans MT"/>
                <w:i w:val="0"/>
                <w:color w:val="4F81BD" w:themeColor="accent1"/>
                <w:sz w:val="22"/>
                <w:szCs w:val="22"/>
              </w:rPr>
              <w:t>Coduct</w:t>
            </w:r>
            <w:proofErr w:type="spellEnd"/>
            <w:r>
              <w:rPr>
                <w:rFonts w:ascii="Gill Sans MT" w:hAnsi="Gill Sans MT"/>
                <w:i w:val="0"/>
                <w:color w:val="4F81BD" w:themeColor="accent1"/>
                <w:sz w:val="22"/>
                <w:szCs w:val="22"/>
              </w:rPr>
              <w:t xml:space="preserve"> </w:t>
            </w:r>
          </w:p>
        </w:tc>
        <w:tc>
          <w:tcPr>
            <w:tcW w:w="2160" w:type="dxa"/>
            <w:vMerge w:val="restart"/>
            <w:tcBorders>
              <w:top w:val="single" w:sz="4" w:space="0" w:color="auto"/>
              <w:left w:val="single" w:sz="4" w:space="0" w:color="auto"/>
              <w:right w:val="single" w:sz="4" w:space="0" w:color="auto"/>
            </w:tcBorders>
          </w:tcPr>
          <w:p w14:paraId="7C2460DE"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 xml:space="preserve">DOCUMENT NUMBER: </w:t>
            </w:r>
          </w:p>
          <w:p w14:paraId="1AA50D7A" w14:textId="0F5E2AD3" w:rsidR="00826801" w:rsidRPr="001314BB" w:rsidRDefault="00FD564F" w:rsidP="00302823">
            <w:pPr>
              <w:spacing w:before="120"/>
              <w:rPr>
                <w:rFonts w:ascii="Gill Sans MT" w:hAnsi="Gill Sans MT"/>
                <w:color w:val="4F81BD" w:themeColor="accent1"/>
                <w:position w:val="-6"/>
                <w:sz w:val="22"/>
                <w:szCs w:val="22"/>
              </w:rPr>
            </w:pPr>
            <w:r>
              <w:rPr>
                <w:rFonts w:ascii="Gill Sans MT" w:hAnsi="Gill Sans MT"/>
                <w:color w:val="4F81BD" w:themeColor="accent1"/>
                <w:position w:val="-6"/>
                <w:sz w:val="22"/>
                <w:szCs w:val="22"/>
              </w:rPr>
              <w:t>01-HR/22</w:t>
            </w:r>
          </w:p>
        </w:tc>
        <w:tc>
          <w:tcPr>
            <w:tcW w:w="2619" w:type="dxa"/>
            <w:vMerge w:val="restart"/>
            <w:tcBorders>
              <w:top w:val="single" w:sz="4" w:space="0" w:color="auto"/>
              <w:left w:val="single" w:sz="4" w:space="0" w:color="auto"/>
              <w:right w:val="single" w:sz="4" w:space="0" w:color="auto"/>
            </w:tcBorders>
          </w:tcPr>
          <w:p w14:paraId="4902B94B" w14:textId="77777777" w:rsidR="00826801" w:rsidRPr="001314BB" w:rsidRDefault="00826801" w:rsidP="00826801">
            <w:pPr>
              <w:rPr>
                <w:rFonts w:ascii="Gill Sans MT" w:hAnsi="Gill Sans MT"/>
                <w:color w:val="4F81BD" w:themeColor="accent1"/>
                <w:position w:val="-6"/>
                <w:sz w:val="22"/>
                <w:szCs w:val="22"/>
              </w:rPr>
            </w:pPr>
            <w:r w:rsidRPr="001314BB">
              <w:rPr>
                <w:rFonts w:ascii="Gill Sans MT" w:hAnsi="Gill Sans MT"/>
                <w:noProof/>
                <w:color w:val="4F81BD" w:themeColor="accent1"/>
                <w:position w:val="-6"/>
                <w:sz w:val="22"/>
                <w:szCs w:val="22"/>
              </w:rPr>
              <w:drawing>
                <wp:inline distT="0" distB="0" distL="0" distR="0" wp14:anchorId="37641547" wp14:editId="74CD427E">
                  <wp:extent cx="1428750" cy="14287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28750" cy="1428750"/>
                          </a:xfrm>
                          <a:prstGeom prst="rect">
                            <a:avLst/>
                          </a:prstGeom>
                          <a:noFill/>
                          <a:ln>
                            <a:noFill/>
                          </a:ln>
                        </pic:spPr>
                      </pic:pic>
                    </a:graphicData>
                  </a:graphic>
                </wp:inline>
              </w:drawing>
            </w:r>
          </w:p>
        </w:tc>
      </w:tr>
      <w:tr w:rsidR="00826801" w:rsidRPr="000629D4" w14:paraId="4289485F" w14:textId="77777777" w:rsidTr="00826801">
        <w:trPr>
          <w:cantSplit/>
        </w:trPr>
        <w:tc>
          <w:tcPr>
            <w:tcW w:w="3240" w:type="dxa"/>
            <w:vMerge w:val="restart"/>
            <w:tcBorders>
              <w:top w:val="single" w:sz="4" w:space="0" w:color="auto"/>
              <w:left w:val="single" w:sz="4" w:space="0" w:color="auto"/>
              <w:right w:val="single" w:sz="4" w:space="0" w:color="auto"/>
            </w:tcBorders>
          </w:tcPr>
          <w:p w14:paraId="0A497887" w14:textId="77777777" w:rsidR="00826801"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APPROVED BY:</w:t>
            </w:r>
          </w:p>
          <w:p w14:paraId="3A80EFC0" w14:textId="6F33CD22" w:rsidR="00302823" w:rsidRPr="00302823" w:rsidRDefault="00FD564F" w:rsidP="00302823">
            <w:pPr>
              <w:spacing w:before="120"/>
              <w:rPr>
                <w:rFonts w:ascii="Gill Sans MT" w:hAnsi="Gill Sans MT"/>
                <w:color w:val="4F81BD" w:themeColor="accent1"/>
                <w:position w:val="-6"/>
                <w:sz w:val="22"/>
                <w:szCs w:val="22"/>
              </w:rPr>
            </w:pPr>
            <w:proofErr w:type="spellStart"/>
            <w:r>
              <w:rPr>
                <w:rFonts w:ascii="Gill Sans MT" w:hAnsi="Gill Sans MT"/>
                <w:color w:val="4F81BD" w:themeColor="accent1"/>
                <w:position w:val="-6"/>
                <w:sz w:val="22"/>
                <w:szCs w:val="22"/>
              </w:rPr>
              <w:t>GPSOI</w:t>
            </w:r>
            <w:proofErr w:type="spellEnd"/>
            <w:r>
              <w:rPr>
                <w:rFonts w:ascii="Gill Sans MT" w:hAnsi="Gill Sans MT"/>
                <w:color w:val="4F81BD" w:themeColor="accent1"/>
                <w:position w:val="-6"/>
                <w:sz w:val="22"/>
                <w:szCs w:val="22"/>
              </w:rPr>
              <w:t xml:space="preserve"> Leadership.</w:t>
            </w:r>
          </w:p>
        </w:tc>
        <w:tc>
          <w:tcPr>
            <w:tcW w:w="2160" w:type="dxa"/>
            <w:tcBorders>
              <w:top w:val="single" w:sz="4" w:space="0" w:color="auto"/>
              <w:left w:val="single" w:sz="4" w:space="0" w:color="auto"/>
              <w:bottom w:val="single" w:sz="4" w:space="0" w:color="auto"/>
              <w:right w:val="single" w:sz="4" w:space="0" w:color="auto"/>
            </w:tcBorders>
          </w:tcPr>
          <w:p w14:paraId="7F7A7762"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 xml:space="preserve">RESPONSIBILITY: </w:t>
            </w:r>
          </w:p>
          <w:p w14:paraId="1842D441" w14:textId="2FA5DCA9" w:rsidR="00826801" w:rsidRPr="001314BB" w:rsidRDefault="00FD564F" w:rsidP="00826801">
            <w:pPr>
              <w:spacing w:before="120"/>
              <w:rPr>
                <w:rFonts w:ascii="Gill Sans MT" w:hAnsi="Gill Sans MT"/>
                <w:color w:val="4F81BD" w:themeColor="accent1"/>
                <w:position w:val="-6"/>
                <w:sz w:val="22"/>
                <w:szCs w:val="22"/>
              </w:rPr>
            </w:pPr>
            <w:proofErr w:type="spellStart"/>
            <w:r>
              <w:rPr>
                <w:rFonts w:ascii="Gill Sans MT" w:hAnsi="Gill Sans MT"/>
                <w:color w:val="4F81BD" w:themeColor="accent1"/>
                <w:position w:val="-6"/>
                <w:sz w:val="22"/>
                <w:szCs w:val="22"/>
              </w:rPr>
              <w:t>HRM</w:t>
            </w:r>
            <w:proofErr w:type="spellEnd"/>
            <w:r>
              <w:rPr>
                <w:rFonts w:ascii="Gill Sans MT" w:hAnsi="Gill Sans MT"/>
                <w:color w:val="4F81BD" w:themeColor="accent1"/>
                <w:position w:val="-6"/>
                <w:sz w:val="22"/>
                <w:szCs w:val="22"/>
              </w:rPr>
              <w:t>.</w:t>
            </w:r>
          </w:p>
        </w:tc>
        <w:tc>
          <w:tcPr>
            <w:tcW w:w="2160" w:type="dxa"/>
            <w:vMerge/>
            <w:tcBorders>
              <w:left w:val="single" w:sz="4" w:space="0" w:color="auto"/>
              <w:bottom w:val="single" w:sz="4" w:space="0" w:color="auto"/>
              <w:right w:val="single" w:sz="4" w:space="0" w:color="auto"/>
            </w:tcBorders>
          </w:tcPr>
          <w:p w14:paraId="56D57995" w14:textId="77777777" w:rsidR="00826801" w:rsidRPr="001314BB" w:rsidRDefault="00826801" w:rsidP="00826801">
            <w:pPr>
              <w:spacing w:before="120"/>
              <w:rPr>
                <w:rFonts w:ascii="Gill Sans MT" w:hAnsi="Gill Sans MT"/>
                <w:color w:val="4F81BD" w:themeColor="accent1"/>
                <w:position w:val="-6"/>
                <w:sz w:val="22"/>
                <w:szCs w:val="22"/>
              </w:rPr>
            </w:pPr>
          </w:p>
        </w:tc>
        <w:tc>
          <w:tcPr>
            <w:tcW w:w="2619" w:type="dxa"/>
            <w:vMerge/>
            <w:tcBorders>
              <w:left w:val="single" w:sz="4" w:space="0" w:color="auto"/>
              <w:right w:val="single" w:sz="4" w:space="0" w:color="auto"/>
            </w:tcBorders>
          </w:tcPr>
          <w:p w14:paraId="56A63D44" w14:textId="77777777" w:rsidR="00826801" w:rsidRPr="001314BB" w:rsidRDefault="00826801" w:rsidP="00826801">
            <w:pPr>
              <w:spacing w:before="120"/>
              <w:rPr>
                <w:rFonts w:ascii="Gill Sans MT" w:hAnsi="Gill Sans MT"/>
                <w:color w:val="4F81BD" w:themeColor="accent1"/>
                <w:position w:val="-6"/>
                <w:sz w:val="22"/>
                <w:szCs w:val="22"/>
              </w:rPr>
            </w:pPr>
          </w:p>
        </w:tc>
      </w:tr>
      <w:tr w:rsidR="00826801" w:rsidRPr="000629D4" w14:paraId="3F0602A4" w14:textId="77777777" w:rsidTr="00826801">
        <w:trPr>
          <w:cantSplit/>
          <w:trHeight w:val="458"/>
        </w:trPr>
        <w:tc>
          <w:tcPr>
            <w:tcW w:w="3240" w:type="dxa"/>
            <w:vMerge/>
            <w:tcBorders>
              <w:left w:val="single" w:sz="4" w:space="0" w:color="auto"/>
              <w:bottom w:val="single" w:sz="4" w:space="0" w:color="auto"/>
              <w:right w:val="single" w:sz="4" w:space="0" w:color="auto"/>
            </w:tcBorders>
          </w:tcPr>
          <w:p w14:paraId="27AA4938" w14:textId="77777777" w:rsidR="00826801" w:rsidRPr="001314BB" w:rsidRDefault="00826801" w:rsidP="00826801">
            <w:pPr>
              <w:spacing w:before="120"/>
              <w:rPr>
                <w:rFonts w:ascii="Gill Sans MT" w:hAnsi="Gill Sans MT"/>
                <w:color w:val="4F81BD" w:themeColor="accent1"/>
                <w:position w:val="-6"/>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AC7A19D"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DATE ISSUED:</w:t>
            </w:r>
          </w:p>
          <w:p w14:paraId="678FEDAF" w14:textId="4A63A5D3" w:rsidR="00826801" w:rsidRPr="001314BB" w:rsidRDefault="00FD564F" w:rsidP="00302823">
            <w:pPr>
              <w:spacing w:before="120"/>
              <w:rPr>
                <w:rFonts w:ascii="Gill Sans MT" w:hAnsi="Gill Sans MT"/>
                <w:color w:val="4F81BD" w:themeColor="accent1"/>
                <w:position w:val="-6"/>
                <w:sz w:val="22"/>
                <w:szCs w:val="22"/>
              </w:rPr>
            </w:pPr>
            <w:r>
              <w:rPr>
                <w:rFonts w:ascii="Gill Sans MT" w:hAnsi="Gill Sans MT"/>
                <w:color w:val="4F81BD" w:themeColor="accent1"/>
                <w:position w:val="-6"/>
                <w:sz w:val="22"/>
                <w:szCs w:val="22"/>
              </w:rPr>
              <w:t>01-Jan-2022</w:t>
            </w:r>
          </w:p>
        </w:tc>
        <w:tc>
          <w:tcPr>
            <w:tcW w:w="2160" w:type="dxa"/>
            <w:tcBorders>
              <w:top w:val="single" w:sz="4" w:space="0" w:color="auto"/>
              <w:left w:val="single" w:sz="4" w:space="0" w:color="auto"/>
              <w:bottom w:val="single" w:sz="4" w:space="0" w:color="auto"/>
              <w:right w:val="single" w:sz="4" w:space="0" w:color="auto"/>
            </w:tcBorders>
          </w:tcPr>
          <w:p w14:paraId="179E30C3"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 xml:space="preserve">DATE(S) REVISED: </w:t>
            </w:r>
          </w:p>
          <w:p w14:paraId="58D9ABC2" w14:textId="0F9A76D4" w:rsidR="00826801" w:rsidRPr="001314BB" w:rsidRDefault="00FD564F" w:rsidP="00826801">
            <w:pPr>
              <w:rPr>
                <w:rFonts w:ascii="Gill Sans MT" w:hAnsi="Gill Sans MT"/>
                <w:color w:val="4F81BD" w:themeColor="accent1"/>
                <w:position w:val="-6"/>
                <w:sz w:val="22"/>
                <w:szCs w:val="22"/>
              </w:rPr>
            </w:pPr>
            <w:r>
              <w:rPr>
                <w:rFonts w:ascii="Gill Sans MT" w:hAnsi="Gill Sans MT"/>
                <w:color w:val="4F81BD" w:themeColor="accent1"/>
                <w:position w:val="-6"/>
                <w:sz w:val="22"/>
                <w:szCs w:val="22"/>
              </w:rPr>
              <w:t>NA</w:t>
            </w:r>
          </w:p>
        </w:tc>
        <w:tc>
          <w:tcPr>
            <w:tcW w:w="2619" w:type="dxa"/>
            <w:vMerge/>
            <w:tcBorders>
              <w:left w:val="single" w:sz="4" w:space="0" w:color="auto"/>
              <w:right w:val="single" w:sz="4" w:space="0" w:color="auto"/>
            </w:tcBorders>
          </w:tcPr>
          <w:p w14:paraId="319F156F" w14:textId="77777777" w:rsidR="00826801" w:rsidRPr="001314BB" w:rsidRDefault="00826801" w:rsidP="00826801">
            <w:pPr>
              <w:spacing w:before="120"/>
              <w:rPr>
                <w:rFonts w:ascii="Gill Sans MT" w:hAnsi="Gill Sans MT"/>
                <w:color w:val="4F81BD" w:themeColor="accent1"/>
                <w:position w:val="-6"/>
                <w:sz w:val="22"/>
                <w:szCs w:val="22"/>
              </w:rPr>
            </w:pPr>
          </w:p>
        </w:tc>
      </w:tr>
      <w:tr w:rsidR="00826801" w:rsidRPr="000629D4" w14:paraId="6C21078E" w14:textId="77777777" w:rsidTr="00826801">
        <w:trPr>
          <w:trHeight w:val="70"/>
        </w:trPr>
        <w:tc>
          <w:tcPr>
            <w:tcW w:w="10179" w:type="dxa"/>
            <w:gridSpan w:val="4"/>
            <w:tcBorders>
              <w:top w:val="single" w:sz="4" w:space="0" w:color="auto"/>
              <w:left w:val="single" w:sz="4" w:space="0" w:color="auto"/>
              <w:bottom w:val="single" w:sz="4" w:space="0" w:color="auto"/>
              <w:right w:val="single" w:sz="4" w:space="0" w:color="auto"/>
            </w:tcBorders>
          </w:tcPr>
          <w:p w14:paraId="64A013B6" w14:textId="53985B76" w:rsidR="00826801" w:rsidRPr="001314BB" w:rsidRDefault="00FD564F" w:rsidP="00826801">
            <w:pPr>
              <w:spacing w:before="120"/>
              <w:rPr>
                <w:rFonts w:ascii="Gill Sans MT" w:hAnsi="Gill Sans MT"/>
                <w:color w:val="4F81BD" w:themeColor="accent1"/>
                <w:sz w:val="22"/>
                <w:szCs w:val="22"/>
              </w:rPr>
            </w:pPr>
            <w:r>
              <w:rPr>
                <w:rFonts w:ascii="Gill Sans MT" w:hAnsi="Gill Sans MT"/>
                <w:color w:val="4F81BD" w:themeColor="accent1"/>
                <w:position w:val="-6"/>
                <w:sz w:val="22"/>
                <w:szCs w:val="22"/>
              </w:rPr>
              <w:t>Privacy Status:</w:t>
            </w:r>
            <w:r w:rsidR="00302823">
              <w:rPr>
                <w:rFonts w:ascii="Gill Sans MT" w:hAnsi="Gill Sans MT"/>
                <w:color w:val="4F81BD" w:themeColor="accent1"/>
                <w:position w:val="-6"/>
                <w:sz w:val="22"/>
                <w:szCs w:val="22"/>
              </w:rPr>
              <w:t xml:space="preserve"> Public</w:t>
            </w:r>
          </w:p>
        </w:tc>
      </w:tr>
    </w:tbl>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7847"/>
      </w:tblGrid>
      <w:tr w:rsidR="00780624" w:rsidRPr="000629D4" w14:paraId="725C097A" w14:textId="77777777" w:rsidTr="00FB3802">
        <w:tc>
          <w:tcPr>
            <w:tcW w:w="2359" w:type="dxa"/>
          </w:tcPr>
          <w:p w14:paraId="129907C0" w14:textId="77777777" w:rsidR="001523AF" w:rsidRPr="000629D4" w:rsidRDefault="001523AF" w:rsidP="00F7375E">
            <w:pPr>
              <w:rPr>
                <w:rFonts w:ascii="Gill Sans MT" w:hAnsi="Gill Sans MT"/>
                <w:b/>
                <w:bCs/>
                <w:sz w:val="22"/>
                <w:szCs w:val="22"/>
              </w:rPr>
            </w:pPr>
            <w:r w:rsidRPr="000629D4">
              <w:rPr>
                <w:rFonts w:ascii="Gill Sans MT" w:hAnsi="Gill Sans MT"/>
                <w:b/>
                <w:bCs/>
                <w:sz w:val="22"/>
                <w:szCs w:val="22"/>
              </w:rPr>
              <w:t>TITLE:</w:t>
            </w:r>
          </w:p>
        </w:tc>
        <w:tc>
          <w:tcPr>
            <w:tcW w:w="7847" w:type="dxa"/>
          </w:tcPr>
          <w:p w14:paraId="77D48956" w14:textId="77777777" w:rsidR="001523AF" w:rsidRDefault="00302823" w:rsidP="00F7375E">
            <w:pPr>
              <w:rPr>
                <w:rFonts w:ascii="Gill Sans MT" w:hAnsi="Gill Sans MT"/>
                <w:b/>
                <w:sz w:val="22"/>
                <w:szCs w:val="22"/>
              </w:rPr>
            </w:pPr>
            <w:r>
              <w:rPr>
                <w:rFonts w:ascii="Gill Sans MT" w:hAnsi="Gill Sans MT"/>
                <w:b/>
                <w:sz w:val="22"/>
                <w:szCs w:val="22"/>
              </w:rPr>
              <w:t>Code of Conduct Guidelines</w:t>
            </w:r>
          </w:p>
          <w:p w14:paraId="13CB1E74" w14:textId="146EC050" w:rsidR="00302823" w:rsidRPr="00350338" w:rsidRDefault="00302823" w:rsidP="00F7375E">
            <w:pPr>
              <w:rPr>
                <w:rFonts w:ascii="Gill Sans MT" w:hAnsi="Gill Sans MT"/>
                <w:b/>
                <w:sz w:val="22"/>
                <w:szCs w:val="22"/>
              </w:rPr>
            </w:pPr>
          </w:p>
        </w:tc>
      </w:tr>
      <w:tr w:rsidR="00780624" w:rsidRPr="000629D4" w14:paraId="4AEB59D8" w14:textId="77777777" w:rsidTr="00FB3802">
        <w:tc>
          <w:tcPr>
            <w:tcW w:w="2359" w:type="dxa"/>
          </w:tcPr>
          <w:p w14:paraId="4FE47625" w14:textId="3E65C2DB" w:rsidR="001523AF" w:rsidRPr="000629D4" w:rsidRDefault="00FD564F" w:rsidP="00FD564F">
            <w:pPr>
              <w:rPr>
                <w:rFonts w:ascii="Gill Sans MT" w:hAnsi="Gill Sans MT"/>
                <w:b/>
                <w:bCs/>
                <w:sz w:val="22"/>
                <w:szCs w:val="22"/>
              </w:rPr>
            </w:pPr>
            <w:r w:rsidRPr="00FD564F">
              <w:rPr>
                <w:rFonts w:ascii="Gill Sans MT" w:hAnsi="Gill Sans MT"/>
                <w:b/>
                <w:bCs/>
                <w:sz w:val="22"/>
                <w:szCs w:val="22"/>
              </w:rPr>
              <w:t>1. Purpose and Scope</w:t>
            </w:r>
          </w:p>
        </w:tc>
        <w:tc>
          <w:tcPr>
            <w:tcW w:w="7847" w:type="dxa"/>
          </w:tcPr>
          <w:p w14:paraId="286F8E3F" w14:textId="77777777" w:rsidR="00FD564F" w:rsidRPr="00FD564F" w:rsidRDefault="00FD564F" w:rsidP="00FD564F">
            <w:pPr>
              <w:pStyle w:val="BodyText"/>
              <w:ind w:right="-1"/>
              <w:jc w:val="both"/>
              <w:rPr>
                <w:rFonts w:ascii="Gill Sans MT" w:hAnsi="Gill Sans MT" w:cstheme="minorHAnsi"/>
                <w:lang w:val="en-US"/>
              </w:rPr>
            </w:pPr>
            <w:r w:rsidRPr="00FD564F">
              <w:rPr>
                <w:rFonts w:ascii="Gill Sans MT" w:hAnsi="Gill Sans MT" w:cstheme="minorHAnsi"/>
                <w:lang w:val="en-US"/>
              </w:rPr>
              <w:t xml:space="preserve">The purpose of this policy is to affirm </w:t>
            </w:r>
            <w:proofErr w:type="spellStart"/>
            <w:r w:rsidRPr="00FD564F">
              <w:rPr>
                <w:rFonts w:ascii="Gill Sans MT" w:hAnsi="Gill Sans MT" w:cstheme="minorHAnsi"/>
                <w:lang w:val="en-US"/>
              </w:rPr>
              <w:t>GPSO’s</w:t>
            </w:r>
            <w:proofErr w:type="spellEnd"/>
            <w:r w:rsidRPr="00FD564F">
              <w:rPr>
                <w:rFonts w:ascii="Gill Sans MT" w:hAnsi="Gill Sans MT" w:cstheme="minorHAnsi"/>
                <w:lang w:val="en-US"/>
              </w:rPr>
              <w:t xml:space="preserve"> commitment to conduct that is ethical, legal, and consistent with our core values and mission. This policy is designed to ensure all personnel conduct themselves with dignity and respect toward one another and the communities we </w:t>
            </w:r>
            <w:proofErr w:type="gramStart"/>
            <w:r w:rsidRPr="00FD564F">
              <w:rPr>
                <w:rFonts w:ascii="Gill Sans MT" w:hAnsi="Gill Sans MT" w:cstheme="minorHAnsi"/>
                <w:lang w:val="en-US"/>
              </w:rPr>
              <w:t>engage</w:t>
            </w:r>
            <w:proofErr w:type="gramEnd"/>
            <w:r w:rsidRPr="00FD564F">
              <w:rPr>
                <w:rFonts w:ascii="Gill Sans MT" w:hAnsi="Gill Sans MT" w:cstheme="minorHAnsi"/>
                <w:lang w:val="en-US"/>
              </w:rPr>
              <w:t>.</w:t>
            </w:r>
          </w:p>
          <w:p w14:paraId="5AB0C646" w14:textId="77777777" w:rsidR="00FD564F" w:rsidRPr="00FD564F" w:rsidRDefault="00FD564F" w:rsidP="00FD564F">
            <w:pPr>
              <w:pStyle w:val="BodyText"/>
              <w:numPr>
                <w:ilvl w:val="0"/>
                <w:numId w:val="27"/>
              </w:numPr>
              <w:ind w:right="-1"/>
              <w:jc w:val="both"/>
              <w:rPr>
                <w:rFonts w:ascii="Gill Sans MT" w:hAnsi="Gill Sans MT" w:cstheme="minorHAnsi"/>
                <w:lang w:val="en-US"/>
              </w:rPr>
            </w:pPr>
            <w:r w:rsidRPr="00FD564F">
              <w:rPr>
                <w:rFonts w:ascii="Gill Sans MT" w:hAnsi="Gill Sans MT" w:cstheme="minorHAnsi"/>
                <w:b/>
                <w:bCs/>
                <w:lang w:val="en-US"/>
              </w:rPr>
              <w:t>Applicability</w:t>
            </w:r>
            <w:r w:rsidRPr="00FD564F">
              <w:rPr>
                <w:rFonts w:ascii="Gill Sans MT" w:hAnsi="Gill Sans MT" w:cstheme="minorHAnsi"/>
                <w:lang w:val="en-US"/>
              </w:rPr>
              <w:t xml:space="preserve">: This policy applies to the entire </w:t>
            </w:r>
            <w:proofErr w:type="spellStart"/>
            <w:r w:rsidRPr="00FD564F">
              <w:rPr>
                <w:rFonts w:ascii="Gill Sans MT" w:hAnsi="Gill Sans MT" w:cstheme="minorHAnsi"/>
                <w:lang w:val="en-US"/>
              </w:rPr>
              <w:t>GPSO</w:t>
            </w:r>
            <w:proofErr w:type="spellEnd"/>
            <w:r w:rsidRPr="00FD564F">
              <w:rPr>
                <w:rFonts w:ascii="Gill Sans MT" w:hAnsi="Gill Sans MT" w:cstheme="minorHAnsi"/>
                <w:lang w:val="en-US"/>
              </w:rPr>
              <w:t xml:space="preserve"> workforce, including employees, interns, and volunteers.</w:t>
            </w:r>
          </w:p>
          <w:p w14:paraId="4AB35EE5" w14:textId="77777777" w:rsidR="00FD564F" w:rsidRPr="00FD564F" w:rsidRDefault="00FD564F" w:rsidP="00FD564F">
            <w:pPr>
              <w:pStyle w:val="BodyText"/>
              <w:numPr>
                <w:ilvl w:val="0"/>
                <w:numId w:val="27"/>
              </w:numPr>
              <w:ind w:right="-1"/>
              <w:jc w:val="both"/>
              <w:rPr>
                <w:rFonts w:ascii="Gill Sans MT" w:hAnsi="Gill Sans MT" w:cstheme="minorHAnsi"/>
                <w:lang w:val="en-US"/>
              </w:rPr>
            </w:pPr>
            <w:r w:rsidRPr="00FD564F">
              <w:rPr>
                <w:rFonts w:ascii="Gill Sans MT" w:hAnsi="Gill Sans MT" w:cstheme="minorHAnsi"/>
                <w:b/>
                <w:bCs/>
                <w:lang w:val="en-US"/>
              </w:rPr>
              <w:t>Responsibility</w:t>
            </w:r>
            <w:r w:rsidRPr="00FD564F">
              <w:rPr>
                <w:rFonts w:ascii="Gill Sans MT" w:hAnsi="Gill Sans MT" w:cstheme="minorHAnsi"/>
                <w:lang w:val="en-US"/>
              </w:rPr>
              <w:t>: Every team member is responsible for ensuring these policies are carried out and reporting any violations.</w:t>
            </w:r>
          </w:p>
          <w:p w14:paraId="1BEF6B12" w14:textId="48A2CBC1" w:rsidR="009065E7" w:rsidRPr="00A7795B" w:rsidRDefault="009065E7" w:rsidP="00A7795B">
            <w:pPr>
              <w:pStyle w:val="BodyText"/>
              <w:ind w:right="-1"/>
              <w:jc w:val="both"/>
              <w:rPr>
                <w:rFonts w:ascii="Gill Sans MT" w:hAnsi="Gill Sans MT" w:cstheme="minorHAnsi"/>
                <w:b/>
              </w:rPr>
            </w:pPr>
          </w:p>
        </w:tc>
      </w:tr>
      <w:tr w:rsidR="00780624" w:rsidRPr="000629D4" w14:paraId="2856238C" w14:textId="77777777" w:rsidTr="00FB3802">
        <w:tc>
          <w:tcPr>
            <w:tcW w:w="2359" w:type="dxa"/>
          </w:tcPr>
          <w:p w14:paraId="09622A5F" w14:textId="77777777" w:rsidR="00FD564F" w:rsidRPr="00FD564F" w:rsidRDefault="00FD564F" w:rsidP="00FD564F">
            <w:pPr>
              <w:rPr>
                <w:rFonts w:ascii="Gill Sans MT" w:hAnsi="Gill Sans MT"/>
                <w:b/>
                <w:bCs/>
                <w:sz w:val="22"/>
                <w:szCs w:val="22"/>
              </w:rPr>
            </w:pPr>
            <w:r w:rsidRPr="00FD564F">
              <w:rPr>
                <w:rFonts w:ascii="Gill Sans MT" w:hAnsi="Gill Sans MT"/>
                <w:b/>
                <w:bCs/>
                <w:sz w:val="22"/>
                <w:szCs w:val="22"/>
              </w:rPr>
              <w:t>2. Professional Standards and Expectations</w:t>
            </w:r>
          </w:p>
          <w:p w14:paraId="41E2982C" w14:textId="38D2C87D" w:rsidR="007E3F75" w:rsidRPr="000629D4" w:rsidRDefault="007E3F75" w:rsidP="00981465">
            <w:pPr>
              <w:rPr>
                <w:rFonts w:ascii="Gill Sans MT" w:hAnsi="Gill Sans MT"/>
                <w:b/>
                <w:bCs/>
                <w:sz w:val="22"/>
                <w:szCs w:val="22"/>
              </w:rPr>
            </w:pPr>
          </w:p>
        </w:tc>
        <w:tc>
          <w:tcPr>
            <w:tcW w:w="7847" w:type="dxa"/>
          </w:tcPr>
          <w:p w14:paraId="4C9C5847" w14:textId="77777777" w:rsidR="00FD564F" w:rsidRPr="00FD564F" w:rsidRDefault="00FD564F" w:rsidP="00FD564F">
            <w:pPr>
              <w:pStyle w:val="Default"/>
              <w:jc w:val="both"/>
              <w:rPr>
                <w:sz w:val="22"/>
                <w:szCs w:val="22"/>
              </w:rPr>
            </w:pPr>
            <w:proofErr w:type="spellStart"/>
            <w:r w:rsidRPr="00FD564F">
              <w:rPr>
                <w:sz w:val="22"/>
                <w:szCs w:val="22"/>
              </w:rPr>
              <w:t>GPSO</w:t>
            </w:r>
            <w:proofErr w:type="spellEnd"/>
            <w:r w:rsidRPr="00FD564F">
              <w:rPr>
                <w:sz w:val="22"/>
                <w:szCs w:val="22"/>
              </w:rPr>
              <w:t xml:space="preserve"> employees are expected to maintain high standards of honesty and integrity. This includes:</w:t>
            </w:r>
          </w:p>
          <w:p w14:paraId="24F3897D" w14:textId="77777777" w:rsidR="00FD564F" w:rsidRPr="00FD564F" w:rsidRDefault="00FD564F" w:rsidP="00FD564F">
            <w:pPr>
              <w:pStyle w:val="Default"/>
              <w:numPr>
                <w:ilvl w:val="0"/>
                <w:numId w:val="28"/>
              </w:numPr>
              <w:jc w:val="both"/>
              <w:rPr>
                <w:sz w:val="22"/>
                <w:szCs w:val="22"/>
              </w:rPr>
            </w:pPr>
            <w:r w:rsidRPr="00FD564F">
              <w:rPr>
                <w:b/>
                <w:bCs/>
                <w:sz w:val="22"/>
                <w:szCs w:val="22"/>
              </w:rPr>
              <w:t>Respect and Inclusion</w:t>
            </w:r>
            <w:r w:rsidRPr="00FD564F">
              <w:rPr>
                <w:sz w:val="22"/>
                <w:szCs w:val="22"/>
              </w:rPr>
              <w:t>: Treating others with dignity and impartiality while avoiding practices that force or infer exclusion.</w:t>
            </w:r>
          </w:p>
          <w:p w14:paraId="2DEE5741" w14:textId="77777777" w:rsidR="00FD564F" w:rsidRPr="00FD564F" w:rsidRDefault="00FD564F" w:rsidP="00FD564F">
            <w:pPr>
              <w:pStyle w:val="Default"/>
              <w:numPr>
                <w:ilvl w:val="0"/>
                <w:numId w:val="28"/>
              </w:numPr>
              <w:jc w:val="both"/>
              <w:rPr>
                <w:sz w:val="22"/>
                <w:szCs w:val="22"/>
              </w:rPr>
            </w:pPr>
            <w:r w:rsidRPr="00FD564F">
              <w:rPr>
                <w:b/>
                <w:bCs/>
                <w:sz w:val="22"/>
                <w:szCs w:val="22"/>
              </w:rPr>
              <w:t>Office Etiquette</w:t>
            </w:r>
            <w:r w:rsidRPr="00FD564F">
              <w:rPr>
                <w:sz w:val="22"/>
                <w:szCs w:val="22"/>
              </w:rPr>
              <w:t>: Maintaining professional behavior, including timeliness and adequate preparation for meetings.</w:t>
            </w:r>
          </w:p>
          <w:p w14:paraId="2B962019" w14:textId="77777777" w:rsidR="00FD564F" w:rsidRPr="00FD564F" w:rsidRDefault="00FD564F" w:rsidP="00FD564F">
            <w:pPr>
              <w:pStyle w:val="Default"/>
              <w:numPr>
                <w:ilvl w:val="0"/>
                <w:numId w:val="28"/>
              </w:numPr>
              <w:jc w:val="both"/>
              <w:rPr>
                <w:sz w:val="22"/>
                <w:szCs w:val="22"/>
              </w:rPr>
            </w:pPr>
            <w:r w:rsidRPr="00FD564F">
              <w:rPr>
                <w:b/>
                <w:bCs/>
                <w:sz w:val="22"/>
                <w:szCs w:val="22"/>
              </w:rPr>
              <w:t>Asset Management</w:t>
            </w:r>
            <w:r w:rsidRPr="00FD564F">
              <w:rPr>
                <w:sz w:val="22"/>
                <w:szCs w:val="22"/>
              </w:rPr>
              <w:t xml:space="preserve">: Properly managing </w:t>
            </w:r>
            <w:proofErr w:type="spellStart"/>
            <w:r w:rsidRPr="00FD564F">
              <w:rPr>
                <w:sz w:val="22"/>
                <w:szCs w:val="22"/>
              </w:rPr>
              <w:t>GPSO</w:t>
            </w:r>
            <w:proofErr w:type="spellEnd"/>
            <w:r w:rsidRPr="00FD564F">
              <w:rPr>
                <w:sz w:val="22"/>
                <w:szCs w:val="22"/>
              </w:rPr>
              <w:t xml:space="preserve"> funds, assets, and property.</w:t>
            </w:r>
          </w:p>
          <w:p w14:paraId="395A1D7F" w14:textId="77777777" w:rsidR="00FD564F" w:rsidRPr="00FD564F" w:rsidRDefault="00FD564F" w:rsidP="00FD564F">
            <w:pPr>
              <w:pStyle w:val="Default"/>
              <w:numPr>
                <w:ilvl w:val="0"/>
                <w:numId w:val="28"/>
              </w:numPr>
              <w:jc w:val="both"/>
              <w:rPr>
                <w:sz w:val="22"/>
                <w:szCs w:val="22"/>
              </w:rPr>
            </w:pPr>
            <w:r w:rsidRPr="00FD564F">
              <w:rPr>
                <w:b/>
                <w:bCs/>
                <w:sz w:val="22"/>
                <w:szCs w:val="22"/>
              </w:rPr>
              <w:t>Legal Compliance</w:t>
            </w:r>
            <w:r w:rsidRPr="00FD564F">
              <w:rPr>
                <w:sz w:val="22"/>
                <w:szCs w:val="22"/>
              </w:rPr>
              <w:t xml:space="preserve">: </w:t>
            </w:r>
            <w:proofErr w:type="gramStart"/>
            <w:r w:rsidRPr="00FD564F">
              <w:rPr>
                <w:sz w:val="22"/>
                <w:szCs w:val="22"/>
              </w:rPr>
              <w:t>Abiding by the laws of the host country at all times</w:t>
            </w:r>
            <w:proofErr w:type="gramEnd"/>
            <w:r w:rsidRPr="00FD564F">
              <w:rPr>
                <w:sz w:val="22"/>
                <w:szCs w:val="22"/>
              </w:rPr>
              <w:t>.</w:t>
            </w:r>
          </w:p>
          <w:p w14:paraId="512A76BD" w14:textId="77777777" w:rsidR="00FD564F" w:rsidRPr="00FD564F" w:rsidRDefault="00FD564F" w:rsidP="00FD564F">
            <w:pPr>
              <w:pStyle w:val="Default"/>
              <w:numPr>
                <w:ilvl w:val="0"/>
                <w:numId w:val="28"/>
              </w:numPr>
              <w:jc w:val="both"/>
              <w:rPr>
                <w:sz w:val="22"/>
                <w:szCs w:val="22"/>
              </w:rPr>
            </w:pPr>
            <w:r w:rsidRPr="00FD564F">
              <w:rPr>
                <w:b/>
                <w:bCs/>
                <w:sz w:val="22"/>
                <w:szCs w:val="22"/>
              </w:rPr>
              <w:t>Supervision</w:t>
            </w:r>
            <w:r w:rsidRPr="00FD564F">
              <w:rPr>
                <w:sz w:val="22"/>
                <w:szCs w:val="22"/>
              </w:rPr>
              <w:t>: Following the reasonable directions and instructions provided by managers and supervisors.</w:t>
            </w:r>
          </w:p>
          <w:p w14:paraId="41DBCD0C" w14:textId="1E30AE53" w:rsidR="009065E7" w:rsidRPr="00A7795B" w:rsidRDefault="009065E7" w:rsidP="00A7795B">
            <w:pPr>
              <w:pStyle w:val="Default"/>
              <w:jc w:val="both"/>
              <w:rPr>
                <w:sz w:val="22"/>
                <w:szCs w:val="22"/>
              </w:rPr>
            </w:pPr>
          </w:p>
        </w:tc>
      </w:tr>
      <w:tr w:rsidR="00780624" w:rsidRPr="000629D4" w14:paraId="7F010D02" w14:textId="77777777" w:rsidTr="00FB3802">
        <w:trPr>
          <w:trHeight w:val="440"/>
        </w:trPr>
        <w:tc>
          <w:tcPr>
            <w:tcW w:w="2359" w:type="dxa"/>
          </w:tcPr>
          <w:p w14:paraId="0B9E71B4" w14:textId="42B598A3" w:rsidR="001523AF" w:rsidRPr="000629D4" w:rsidRDefault="00FD564F" w:rsidP="00FD564F">
            <w:pPr>
              <w:rPr>
                <w:rFonts w:ascii="Gill Sans MT" w:hAnsi="Gill Sans MT"/>
                <w:b/>
                <w:bCs/>
                <w:sz w:val="22"/>
                <w:szCs w:val="22"/>
              </w:rPr>
            </w:pPr>
            <w:r w:rsidRPr="00FD564F">
              <w:rPr>
                <w:rFonts w:ascii="Gill Sans MT" w:hAnsi="Gill Sans MT"/>
                <w:b/>
                <w:bCs/>
                <w:sz w:val="22"/>
                <w:szCs w:val="22"/>
              </w:rPr>
              <w:t>3. Prohibited Conduct</w:t>
            </w:r>
          </w:p>
        </w:tc>
        <w:tc>
          <w:tcPr>
            <w:tcW w:w="7847" w:type="dxa"/>
          </w:tcPr>
          <w:p w14:paraId="57AB559F"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sz w:val="22"/>
                <w:szCs w:val="22"/>
              </w:rPr>
              <w:t>Engaging in the following behaviors may result in corrective action, up to and including termination of employment or agreements: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48"/>
              <w:gridCol w:w="6367"/>
            </w:tblGrid>
            <w:tr w:rsidR="00FD564F" w:rsidRPr="00FD564F" w14:paraId="593B13FF"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3009C29"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bCs/>
                      <w:sz w:val="22"/>
                      <w:szCs w:val="22"/>
                    </w:rPr>
                    <w:t>Category</w:t>
                  </w:r>
                </w:p>
              </w:tc>
              <w:tc>
                <w:tcPr>
                  <w:tcW w:w="0" w:type="auto"/>
                  <w:tcBorders>
                    <w:top w:val="single" w:sz="6" w:space="0" w:color="auto"/>
                    <w:left w:val="single" w:sz="6" w:space="0" w:color="auto"/>
                    <w:bottom w:val="single" w:sz="6" w:space="0" w:color="auto"/>
                    <w:right w:val="single" w:sz="6" w:space="0" w:color="auto"/>
                  </w:tcBorders>
                  <w:vAlign w:val="center"/>
                  <w:hideMark/>
                </w:tcPr>
                <w:p w14:paraId="2973C436"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bCs/>
                      <w:sz w:val="22"/>
                      <w:szCs w:val="22"/>
                    </w:rPr>
                    <w:t>Prohibited Actions</w:t>
                  </w:r>
                </w:p>
              </w:tc>
            </w:tr>
            <w:tr w:rsidR="00FD564F" w:rsidRPr="00FD564F" w14:paraId="24925FA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A7B094F"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bCs/>
                      <w:sz w:val="22"/>
                      <w:szCs w:val="22"/>
                    </w:rPr>
                    <w:t>Integrity</w:t>
                  </w:r>
                </w:p>
              </w:tc>
              <w:tc>
                <w:tcPr>
                  <w:tcW w:w="0" w:type="auto"/>
                  <w:tcBorders>
                    <w:top w:val="single" w:sz="6" w:space="0" w:color="auto"/>
                    <w:left w:val="single" w:sz="6" w:space="0" w:color="auto"/>
                    <w:bottom w:val="single" w:sz="6" w:space="0" w:color="auto"/>
                    <w:right w:val="single" w:sz="6" w:space="0" w:color="auto"/>
                  </w:tcBorders>
                  <w:vAlign w:val="center"/>
                  <w:hideMark/>
                </w:tcPr>
                <w:p w14:paraId="6D20F636"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sz w:val="22"/>
                      <w:szCs w:val="22"/>
                    </w:rPr>
                    <w:t>Financial impropriety, bribery, theft, or falsification of records.</w:t>
                  </w:r>
                </w:p>
              </w:tc>
            </w:tr>
            <w:tr w:rsidR="00FD564F" w:rsidRPr="00FD564F" w14:paraId="0B35469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E6BF152"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bCs/>
                      <w:sz w:val="22"/>
                      <w:szCs w:val="22"/>
                    </w:rPr>
                    <w:t>Safety</w:t>
                  </w:r>
                </w:p>
              </w:tc>
              <w:tc>
                <w:tcPr>
                  <w:tcW w:w="0" w:type="auto"/>
                  <w:tcBorders>
                    <w:top w:val="single" w:sz="6" w:space="0" w:color="auto"/>
                    <w:left w:val="single" w:sz="6" w:space="0" w:color="auto"/>
                    <w:bottom w:val="single" w:sz="6" w:space="0" w:color="auto"/>
                    <w:right w:val="single" w:sz="6" w:space="0" w:color="auto"/>
                  </w:tcBorders>
                  <w:vAlign w:val="center"/>
                  <w:hideMark/>
                </w:tcPr>
                <w:p w14:paraId="2E1588FE"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sz w:val="22"/>
                      <w:szCs w:val="22"/>
                    </w:rPr>
                    <w:t>Violent behavior, threats, or possession of unauthorized materials like firearms.</w:t>
                  </w:r>
                </w:p>
              </w:tc>
            </w:tr>
            <w:tr w:rsidR="00FD564F" w:rsidRPr="00FD564F" w14:paraId="445D3EF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5E14820"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bCs/>
                      <w:sz w:val="22"/>
                      <w:szCs w:val="22"/>
                    </w:rPr>
                    <w:lastRenderedPageBreak/>
                    <w:t>Substances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98BB7A"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sz w:val="22"/>
                      <w:szCs w:val="22"/>
                    </w:rPr>
                    <w:t>Being under the influence of alcohol or drugs on premises or in organization vehicles.</w:t>
                  </w:r>
                </w:p>
              </w:tc>
            </w:tr>
            <w:tr w:rsidR="00FD564F" w:rsidRPr="00FD564F" w14:paraId="2DE1D91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84474B3"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bCs/>
                      <w:sz w:val="22"/>
                      <w:szCs w:val="22"/>
                    </w:rPr>
                    <w:t>Fairness</w:t>
                  </w:r>
                </w:p>
              </w:tc>
              <w:tc>
                <w:tcPr>
                  <w:tcW w:w="0" w:type="auto"/>
                  <w:tcBorders>
                    <w:top w:val="single" w:sz="6" w:space="0" w:color="auto"/>
                    <w:left w:val="single" w:sz="6" w:space="0" w:color="auto"/>
                    <w:bottom w:val="single" w:sz="6" w:space="0" w:color="auto"/>
                    <w:right w:val="single" w:sz="6" w:space="0" w:color="auto"/>
                  </w:tcBorders>
                  <w:vAlign w:val="center"/>
                  <w:hideMark/>
                </w:tcPr>
                <w:p w14:paraId="053DC601"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sz w:val="22"/>
                      <w:szCs w:val="22"/>
                    </w:rPr>
                    <w:t>Showing favoritism or hiring relatives and friends to the exclusion of qualified candidates.</w:t>
                  </w:r>
                </w:p>
              </w:tc>
            </w:tr>
            <w:tr w:rsidR="00FD564F" w:rsidRPr="00FD564F" w14:paraId="607B296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C517708"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bCs/>
                      <w:sz w:val="22"/>
                      <w:szCs w:val="22"/>
                    </w:rPr>
                    <w:t>Resources</w:t>
                  </w:r>
                </w:p>
              </w:tc>
              <w:tc>
                <w:tcPr>
                  <w:tcW w:w="0" w:type="auto"/>
                  <w:tcBorders>
                    <w:top w:val="single" w:sz="6" w:space="0" w:color="auto"/>
                    <w:left w:val="single" w:sz="6" w:space="0" w:color="auto"/>
                    <w:bottom w:val="single" w:sz="6" w:space="0" w:color="auto"/>
                    <w:right w:val="single" w:sz="6" w:space="0" w:color="auto"/>
                  </w:tcBorders>
                  <w:vAlign w:val="center"/>
                  <w:hideMark/>
                </w:tcPr>
                <w:p w14:paraId="6C505288" w14:textId="77777777" w:rsidR="00FD564F" w:rsidRPr="00FD564F" w:rsidRDefault="00FD564F" w:rsidP="00FD564F">
                  <w:pPr>
                    <w:keepNext/>
                    <w:keepLines/>
                    <w:ind w:right="-1"/>
                    <w:jc w:val="both"/>
                    <w:rPr>
                      <w:rFonts w:ascii="Gill Sans MT" w:eastAsiaTheme="minorHAnsi" w:hAnsi="Gill Sans MT" w:cstheme="minorHAnsi"/>
                      <w:b/>
                      <w:sz w:val="22"/>
                      <w:szCs w:val="22"/>
                    </w:rPr>
                  </w:pPr>
                  <w:r w:rsidRPr="00FD564F">
                    <w:rPr>
                      <w:rFonts w:ascii="Gill Sans MT" w:eastAsiaTheme="minorHAnsi" w:hAnsi="Gill Sans MT" w:cstheme="minorHAnsi"/>
                      <w:b/>
                      <w:sz w:val="22"/>
                      <w:szCs w:val="22"/>
                    </w:rPr>
                    <w:t xml:space="preserve">Unauthorized use of computers, telephones, or transacting personal business using </w:t>
                  </w:r>
                  <w:proofErr w:type="spellStart"/>
                  <w:r w:rsidRPr="00FD564F">
                    <w:rPr>
                      <w:rFonts w:ascii="Gill Sans MT" w:eastAsiaTheme="minorHAnsi" w:hAnsi="Gill Sans MT" w:cstheme="minorHAnsi"/>
                      <w:b/>
                      <w:sz w:val="22"/>
                      <w:szCs w:val="22"/>
                    </w:rPr>
                    <w:t>GPSO</w:t>
                  </w:r>
                  <w:proofErr w:type="spellEnd"/>
                  <w:r w:rsidRPr="00FD564F">
                    <w:rPr>
                      <w:rFonts w:ascii="Gill Sans MT" w:eastAsiaTheme="minorHAnsi" w:hAnsi="Gill Sans MT" w:cstheme="minorHAnsi"/>
                      <w:b/>
                      <w:sz w:val="22"/>
                      <w:szCs w:val="22"/>
                    </w:rPr>
                    <w:t xml:space="preserve"> facilities.</w:t>
                  </w:r>
                </w:p>
              </w:tc>
            </w:tr>
          </w:tbl>
          <w:p w14:paraId="55A6E737" w14:textId="0593AC93" w:rsidR="00467E8E" w:rsidRPr="00350338" w:rsidRDefault="00467E8E" w:rsidP="001E47AC">
            <w:pPr>
              <w:rPr>
                <w:rFonts w:ascii="Gill Sans MT" w:hAnsi="Gill Sans MT" w:cs="Gill Sans MT"/>
                <w:color w:val="000000"/>
                <w:sz w:val="22"/>
                <w:szCs w:val="22"/>
              </w:rPr>
            </w:pPr>
          </w:p>
        </w:tc>
      </w:tr>
      <w:tr w:rsidR="00FB3802" w:rsidRPr="000629D4" w14:paraId="386BDD67" w14:textId="77777777" w:rsidTr="003F7CFF">
        <w:trPr>
          <w:trHeight w:val="440"/>
        </w:trPr>
        <w:tc>
          <w:tcPr>
            <w:tcW w:w="2359" w:type="dxa"/>
          </w:tcPr>
          <w:p w14:paraId="03187AB6" w14:textId="77777777" w:rsidR="00FD564F" w:rsidRPr="00FD564F" w:rsidRDefault="00FD564F" w:rsidP="00FD564F">
            <w:pPr>
              <w:rPr>
                <w:rFonts w:ascii="Gill Sans MT" w:hAnsi="Gill Sans MT"/>
                <w:b/>
                <w:bCs/>
                <w:sz w:val="22"/>
                <w:szCs w:val="22"/>
              </w:rPr>
            </w:pPr>
            <w:r w:rsidRPr="00FD564F">
              <w:rPr>
                <w:rFonts w:ascii="Gill Sans MT" w:hAnsi="Gill Sans MT"/>
                <w:b/>
                <w:bCs/>
                <w:sz w:val="22"/>
                <w:szCs w:val="22"/>
              </w:rPr>
              <w:lastRenderedPageBreak/>
              <w:t>4. Safeguarding and Sexual Conduct</w:t>
            </w:r>
          </w:p>
          <w:p w14:paraId="16CB0F0A" w14:textId="77777777" w:rsidR="00FB3802" w:rsidRPr="000629D4" w:rsidRDefault="00FB3802" w:rsidP="00FD564F">
            <w:pPr>
              <w:jc w:val="center"/>
              <w:rPr>
                <w:rFonts w:ascii="Gill Sans MT" w:hAnsi="Gill Sans MT"/>
                <w:b/>
                <w:bCs/>
                <w:sz w:val="22"/>
                <w:szCs w:val="22"/>
              </w:rPr>
            </w:pPr>
          </w:p>
        </w:tc>
        <w:tc>
          <w:tcPr>
            <w:tcW w:w="7847" w:type="dxa"/>
          </w:tcPr>
          <w:p w14:paraId="27908404" w14:textId="77777777" w:rsidR="00FD564F" w:rsidRPr="00FD564F" w:rsidRDefault="00FD564F" w:rsidP="00FD564F">
            <w:pPr>
              <w:keepNext/>
              <w:keepLines/>
              <w:ind w:right="-1"/>
              <w:jc w:val="both"/>
              <w:rPr>
                <w:rFonts w:ascii="Gill Sans MT" w:hAnsi="Gill Sans MT" w:cstheme="minorHAnsi"/>
                <w:color w:val="000000"/>
                <w:sz w:val="22"/>
                <w:szCs w:val="22"/>
              </w:rPr>
            </w:pPr>
            <w:proofErr w:type="spellStart"/>
            <w:r w:rsidRPr="00FD564F">
              <w:rPr>
                <w:rFonts w:ascii="Gill Sans MT" w:hAnsi="Gill Sans MT" w:cstheme="minorHAnsi"/>
                <w:color w:val="000000"/>
                <w:sz w:val="22"/>
                <w:szCs w:val="22"/>
              </w:rPr>
              <w:t>GPSO</w:t>
            </w:r>
            <w:proofErr w:type="spellEnd"/>
            <w:r w:rsidRPr="00FD564F">
              <w:rPr>
                <w:rFonts w:ascii="Gill Sans MT" w:hAnsi="Gill Sans MT" w:cstheme="minorHAnsi"/>
                <w:color w:val="000000"/>
                <w:sz w:val="22"/>
                <w:szCs w:val="22"/>
              </w:rPr>
              <w:t xml:space="preserve"> maintains a zero-tolerance policy regarding sexual exploitation and abuse.</w:t>
            </w:r>
          </w:p>
          <w:p w14:paraId="6E256172" w14:textId="77777777" w:rsidR="00FD564F" w:rsidRPr="00FD564F" w:rsidRDefault="00FD564F" w:rsidP="00FD564F">
            <w:pPr>
              <w:keepNext/>
              <w:keepLines/>
              <w:numPr>
                <w:ilvl w:val="0"/>
                <w:numId w:val="29"/>
              </w:numPr>
              <w:ind w:right="-1"/>
              <w:jc w:val="both"/>
              <w:rPr>
                <w:rFonts w:ascii="Gill Sans MT" w:hAnsi="Gill Sans MT" w:cstheme="minorHAnsi"/>
                <w:color w:val="000000"/>
                <w:sz w:val="22"/>
                <w:szCs w:val="22"/>
              </w:rPr>
            </w:pPr>
            <w:r w:rsidRPr="00FD564F">
              <w:rPr>
                <w:rFonts w:ascii="Gill Sans MT" w:hAnsi="Gill Sans MT" w:cstheme="minorHAnsi"/>
                <w:b/>
                <w:bCs/>
                <w:color w:val="000000"/>
                <w:sz w:val="22"/>
                <w:szCs w:val="22"/>
              </w:rPr>
              <w:t>Exploitation</w:t>
            </w:r>
            <w:r w:rsidRPr="00FD564F">
              <w:rPr>
                <w:rFonts w:ascii="Gill Sans MT" w:hAnsi="Gill Sans MT" w:cstheme="minorHAnsi"/>
                <w:color w:val="000000"/>
                <w:sz w:val="22"/>
                <w:szCs w:val="22"/>
              </w:rPr>
              <w:t>: The exchange of money, goods, or services for sexual favors is strictly prohibited.</w:t>
            </w:r>
          </w:p>
          <w:p w14:paraId="2B184402" w14:textId="77777777" w:rsidR="00FD564F" w:rsidRPr="00FD564F" w:rsidRDefault="00FD564F" w:rsidP="00FD564F">
            <w:pPr>
              <w:keepNext/>
              <w:keepLines/>
              <w:numPr>
                <w:ilvl w:val="0"/>
                <w:numId w:val="29"/>
              </w:numPr>
              <w:ind w:right="-1"/>
              <w:jc w:val="both"/>
              <w:rPr>
                <w:rFonts w:ascii="Gill Sans MT" w:hAnsi="Gill Sans MT" w:cstheme="minorHAnsi"/>
                <w:color w:val="000000"/>
                <w:sz w:val="22"/>
                <w:szCs w:val="22"/>
              </w:rPr>
            </w:pPr>
            <w:r w:rsidRPr="00FD564F">
              <w:rPr>
                <w:rFonts w:ascii="Gill Sans MT" w:hAnsi="Gill Sans MT" w:cstheme="minorHAnsi"/>
                <w:b/>
                <w:bCs/>
                <w:color w:val="000000"/>
                <w:sz w:val="22"/>
                <w:szCs w:val="22"/>
              </w:rPr>
              <w:t>Power Dynamics</w:t>
            </w:r>
            <w:r w:rsidRPr="00FD564F">
              <w:rPr>
                <w:rFonts w:ascii="Gill Sans MT" w:hAnsi="Gill Sans MT" w:cstheme="minorHAnsi"/>
                <w:color w:val="000000"/>
                <w:sz w:val="22"/>
                <w:szCs w:val="22"/>
              </w:rPr>
              <w:t>: Relationships between workers and beneficiaries are unacceptable as they are based on inherently unequal power dynamics.</w:t>
            </w:r>
          </w:p>
          <w:p w14:paraId="5CF5C24A" w14:textId="77777777" w:rsidR="00FD564F" w:rsidRPr="00FD564F" w:rsidRDefault="00FD564F" w:rsidP="00FD564F">
            <w:pPr>
              <w:keepNext/>
              <w:keepLines/>
              <w:numPr>
                <w:ilvl w:val="0"/>
                <w:numId w:val="29"/>
              </w:numPr>
              <w:ind w:right="-1"/>
              <w:jc w:val="both"/>
              <w:rPr>
                <w:rFonts w:ascii="Gill Sans MT" w:hAnsi="Gill Sans MT" w:cstheme="minorHAnsi"/>
                <w:color w:val="000000"/>
                <w:sz w:val="22"/>
                <w:szCs w:val="22"/>
              </w:rPr>
            </w:pPr>
            <w:r w:rsidRPr="00FD564F">
              <w:rPr>
                <w:rFonts w:ascii="Gill Sans MT" w:hAnsi="Gill Sans MT" w:cstheme="minorHAnsi"/>
                <w:b/>
                <w:bCs/>
                <w:color w:val="000000"/>
                <w:sz w:val="22"/>
                <w:szCs w:val="22"/>
              </w:rPr>
              <w:t>Protection of Minors</w:t>
            </w:r>
            <w:r w:rsidRPr="00FD564F">
              <w:rPr>
                <w:rFonts w:ascii="Gill Sans MT" w:hAnsi="Gill Sans MT" w:cstheme="minorHAnsi"/>
                <w:color w:val="000000"/>
                <w:sz w:val="22"/>
                <w:szCs w:val="22"/>
              </w:rPr>
              <w:t>: Sexual activity with any person under the age of 18 is strictly prohibited, regardless of local laws of consent.</w:t>
            </w:r>
          </w:p>
          <w:p w14:paraId="6CB35FB7" w14:textId="46435EC9" w:rsidR="005D05AF" w:rsidRPr="00FD564F" w:rsidRDefault="005D05AF" w:rsidP="005D05AF">
            <w:pPr>
              <w:pStyle w:val="BodyText2"/>
              <w:spacing w:line="240" w:lineRule="auto"/>
              <w:ind w:right="168"/>
              <w:jc w:val="both"/>
              <w:rPr>
                <w:rFonts w:ascii="Gill Sans MT" w:hAnsi="Gill Sans MT" w:cstheme="minorHAnsi"/>
                <w:lang w:val="en-US"/>
              </w:rPr>
            </w:pPr>
          </w:p>
        </w:tc>
      </w:tr>
      <w:tr w:rsidR="005D05AF" w:rsidRPr="000629D4" w14:paraId="3F741CD7" w14:textId="77777777" w:rsidTr="003F7CFF">
        <w:trPr>
          <w:trHeight w:val="440"/>
        </w:trPr>
        <w:tc>
          <w:tcPr>
            <w:tcW w:w="2359" w:type="dxa"/>
          </w:tcPr>
          <w:p w14:paraId="231F489F" w14:textId="77777777" w:rsidR="00FD564F" w:rsidRPr="00FD564F" w:rsidRDefault="00FD564F" w:rsidP="00FD564F">
            <w:pPr>
              <w:rPr>
                <w:rFonts w:ascii="Gill Sans MT" w:hAnsi="Gill Sans MT"/>
                <w:b/>
                <w:bCs/>
                <w:sz w:val="22"/>
                <w:szCs w:val="22"/>
              </w:rPr>
            </w:pPr>
            <w:r w:rsidRPr="00FD564F">
              <w:rPr>
                <w:rFonts w:ascii="Gill Sans MT" w:hAnsi="Gill Sans MT"/>
                <w:b/>
                <w:bCs/>
                <w:sz w:val="22"/>
                <w:szCs w:val="22"/>
              </w:rPr>
              <w:t>5. Organizational Neutrality and Communication</w:t>
            </w:r>
          </w:p>
          <w:p w14:paraId="68D4FB89" w14:textId="675781E6" w:rsidR="005D05AF" w:rsidRDefault="005D05AF" w:rsidP="005D05AF">
            <w:pPr>
              <w:rPr>
                <w:rFonts w:ascii="Gill Sans MT" w:hAnsi="Gill Sans MT"/>
                <w:b/>
                <w:bCs/>
                <w:sz w:val="22"/>
                <w:szCs w:val="22"/>
              </w:rPr>
            </w:pPr>
          </w:p>
        </w:tc>
        <w:tc>
          <w:tcPr>
            <w:tcW w:w="7847" w:type="dxa"/>
          </w:tcPr>
          <w:p w14:paraId="45A8AAB7" w14:textId="77777777" w:rsidR="00FD564F" w:rsidRPr="00FD564F" w:rsidRDefault="00FD564F" w:rsidP="00FD564F">
            <w:pPr>
              <w:pStyle w:val="BodyText2"/>
              <w:ind w:right="168"/>
              <w:jc w:val="both"/>
              <w:rPr>
                <w:rFonts w:ascii="Gill Sans MT" w:hAnsi="Gill Sans MT" w:cstheme="minorHAnsi"/>
                <w:b/>
                <w:bCs/>
                <w:color w:val="000000"/>
                <w:lang w:val="en-US"/>
              </w:rPr>
            </w:pPr>
            <w:r w:rsidRPr="00FD564F">
              <w:rPr>
                <w:rFonts w:ascii="Gill Sans MT" w:hAnsi="Gill Sans MT" w:cstheme="minorHAnsi"/>
                <w:b/>
                <w:bCs/>
                <w:color w:val="000000"/>
                <w:lang w:val="en-US"/>
              </w:rPr>
              <w:t>Gossip-Free Workplace</w:t>
            </w:r>
          </w:p>
          <w:p w14:paraId="72AA1235" w14:textId="77777777" w:rsidR="00FD564F" w:rsidRPr="00FD564F" w:rsidRDefault="00FD564F" w:rsidP="00FD564F">
            <w:pPr>
              <w:keepNext/>
              <w:keepLines/>
              <w:numPr>
                <w:ilvl w:val="0"/>
                <w:numId w:val="29"/>
              </w:numPr>
              <w:ind w:right="-1"/>
              <w:jc w:val="both"/>
              <w:rPr>
                <w:rFonts w:ascii="Gill Sans MT" w:hAnsi="Gill Sans MT" w:cstheme="minorHAnsi"/>
                <w:color w:val="000000"/>
                <w:sz w:val="22"/>
                <w:szCs w:val="22"/>
              </w:rPr>
            </w:pPr>
            <w:proofErr w:type="spellStart"/>
            <w:r w:rsidRPr="00FD564F">
              <w:rPr>
                <w:rFonts w:ascii="Gill Sans MT" w:hAnsi="Gill Sans MT" w:cstheme="minorHAnsi"/>
                <w:color w:val="000000"/>
                <w:sz w:val="22"/>
                <w:szCs w:val="22"/>
              </w:rPr>
              <w:t>GPSO</w:t>
            </w:r>
            <w:proofErr w:type="spellEnd"/>
            <w:r w:rsidRPr="00FD564F">
              <w:rPr>
                <w:rFonts w:ascii="Gill Sans MT" w:hAnsi="Gill Sans MT" w:cstheme="minorHAnsi"/>
                <w:color w:val="000000"/>
                <w:sz w:val="22"/>
                <w:szCs w:val="22"/>
              </w:rPr>
              <w:t xml:space="preserve"> encourages a culture where employees do not discuss colleagues in their absence unless to offer compliments or reference work matters.</w:t>
            </w:r>
          </w:p>
          <w:p w14:paraId="01897265" w14:textId="77777777" w:rsidR="00FD564F" w:rsidRPr="00FD564F" w:rsidRDefault="00FD564F" w:rsidP="00FD564F">
            <w:pPr>
              <w:keepNext/>
              <w:keepLines/>
              <w:numPr>
                <w:ilvl w:val="0"/>
                <w:numId w:val="29"/>
              </w:numPr>
              <w:ind w:right="-1"/>
              <w:jc w:val="both"/>
              <w:rPr>
                <w:rFonts w:ascii="Gill Sans MT" w:hAnsi="Gill Sans MT" w:cstheme="minorHAnsi"/>
                <w:color w:val="000000"/>
                <w:sz w:val="22"/>
                <w:szCs w:val="22"/>
              </w:rPr>
            </w:pPr>
            <w:r w:rsidRPr="00FD564F">
              <w:rPr>
                <w:rFonts w:ascii="Gill Sans MT" w:hAnsi="Gill Sans MT" w:cstheme="minorHAnsi"/>
                <w:color w:val="000000"/>
                <w:sz w:val="22"/>
                <w:szCs w:val="22"/>
              </w:rPr>
              <w:t>Employees should refuse to participate in negative talk about absent peers.</w:t>
            </w:r>
          </w:p>
          <w:p w14:paraId="10F638FA" w14:textId="77777777" w:rsidR="00FD564F" w:rsidRPr="00FD564F" w:rsidRDefault="00FD564F" w:rsidP="00FD564F">
            <w:pPr>
              <w:keepNext/>
              <w:keepLines/>
              <w:numPr>
                <w:ilvl w:val="0"/>
                <w:numId w:val="29"/>
              </w:numPr>
              <w:ind w:right="-1"/>
              <w:jc w:val="both"/>
              <w:rPr>
                <w:rFonts w:ascii="Gill Sans MT" w:hAnsi="Gill Sans MT" w:cstheme="minorHAnsi"/>
                <w:color w:val="000000"/>
                <w:sz w:val="22"/>
                <w:szCs w:val="22"/>
              </w:rPr>
            </w:pPr>
            <w:r w:rsidRPr="00FD564F">
              <w:rPr>
                <w:rFonts w:ascii="Gill Sans MT" w:hAnsi="Gill Sans MT" w:cstheme="minorHAnsi"/>
                <w:color w:val="000000"/>
                <w:sz w:val="22"/>
                <w:szCs w:val="22"/>
              </w:rPr>
              <w:t>Derogatory information should not be shared via email or personal business channels.</w:t>
            </w:r>
          </w:p>
          <w:p w14:paraId="50F48FB5" w14:textId="77777777" w:rsidR="00FD564F" w:rsidRPr="00FD564F" w:rsidRDefault="00FD564F" w:rsidP="00FD564F">
            <w:pPr>
              <w:pStyle w:val="BodyText2"/>
              <w:ind w:right="168"/>
              <w:jc w:val="both"/>
              <w:rPr>
                <w:rFonts w:ascii="Gill Sans MT" w:hAnsi="Gill Sans MT" w:cstheme="minorHAnsi"/>
                <w:b/>
                <w:bCs/>
                <w:color w:val="000000"/>
                <w:lang w:val="en-US"/>
              </w:rPr>
            </w:pPr>
            <w:r w:rsidRPr="00FD564F">
              <w:rPr>
                <w:rFonts w:ascii="Gill Sans MT" w:hAnsi="Gill Sans MT" w:cstheme="minorHAnsi"/>
                <w:b/>
                <w:bCs/>
                <w:color w:val="000000"/>
                <w:lang w:val="en-US"/>
              </w:rPr>
              <w:t>Political Involvement</w:t>
            </w:r>
          </w:p>
          <w:p w14:paraId="513A03A2" w14:textId="77777777" w:rsidR="00FD564F" w:rsidRPr="00FD564F" w:rsidRDefault="00FD564F" w:rsidP="00FD564F">
            <w:pPr>
              <w:pStyle w:val="BodyText2"/>
              <w:ind w:right="168"/>
              <w:jc w:val="both"/>
              <w:rPr>
                <w:rFonts w:ascii="Gill Sans MT" w:hAnsi="Gill Sans MT" w:cstheme="minorHAnsi"/>
                <w:color w:val="000000"/>
                <w:lang w:val="en-US"/>
              </w:rPr>
            </w:pPr>
            <w:proofErr w:type="spellStart"/>
            <w:r w:rsidRPr="00FD564F">
              <w:rPr>
                <w:rFonts w:ascii="Gill Sans MT" w:hAnsi="Gill Sans MT" w:cstheme="minorHAnsi"/>
                <w:color w:val="000000"/>
                <w:lang w:val="en-US"/>
              </w:rPr>
              <w:t>GPSO</w:t>
            </w:r>
            <w:proofErr w:type="spellEnd"/>
            <w:r w:rsidRPr="00FD564F">
              <w:rPr>
                <w:rFonts w:ascii="Gill Sans MT" w:hAnsi="Gill Sans MT" w:cstheme="minorHAnsi"/>
                <w:color w:val="000000"/>
                <w:lang w:val="en-US"/>
              </w:rPr>
              <w:t xml:space="preserve"> is a neutral organization.</w:t>
            </w:r>
          </w:p>
          <w:p w14:paraId="39AA3D29" w14:textId="77777777" w:rsidR="00FD564F" w:rsidRPr="00FD564F" w:rsidRDefault="00FD564F" w:rsidP="00FD564F">
            <w:pPr>
              <w:keepNext/>
              <w:keepLines/>
              <w:numPr>
                <w:ilvl w:val="0"/>
                <w:numId w:val="29"/>
              </w:numPr>
              <w:ind w:right="-1"/>
              <w:jc w:val="both"/>
              <w:rPr>
                <w:rFonts w:ascii="Gill Sans MT" w:hAnsi="Gill Sans MT" w:cstheme="minorHAnsi"/>
                <w:color w:val="000000"/>
                <w:sz w:val="22"/>
                <w:szCs w:val="22"/>
              </w:rPr>
            </w:pPr>
            <w:r w:rsidRPr="00FD564F">
              <w:rPr>
                <w:rFonts w:ascii="Gill Sans MT" w:hAnsi="Gill Sans MT" w:cstheme="minorHAnsi"/>
                <w:color w:val="000000"/>
                <w:sz w:val="22"/>
                <w:szCs w:val="22"/>
              </w:rPr>
              <w:t>Employees must be cautious to ensure their private political speech is not associated with the organization.</w:t>
            </w:r>
          </w:p>
          <w:p w14:paraId="4DC2A656" w14:textId="24B58748" w:rsidR="005D05AF" w:rsidRPr="00FD564F" w:rsidRDefault="00FD564F" w:rsidP="00FD564F">
            <w:pPr>
              <w:keepNext/>
              <w:keepLines/>
              <w:numPr>
                <w:ilvl w:val="0"/>
                <w:numId w:val="29"/>
              </w:numPr>
              <w:ind w:right="-1"/>
              <w:jc w:val="both"/>
              <w:rPr>
                <w:rFonts w:ascii="Gill Sans MT" w:hAnsi="Gill Sans MT" w:cstheme="minorHAnsi"/>
                <w:color w:val="000000"/>
              </w:rPr>
            </w:pPr>
            <w:r w:rsidRPr="00FD564F">
              <w:rPr>
                <w:rFonts w:ascii="Gill Sans MT" w:hAnsi="Gill Sans MT" w:cstheme="minorHAnsi"/>
                <w:color w:val="000000"/>
                <w:sz w:val="22"/>
                <w:szCs w:val="22"/>
              </w:rPr>
              <w:t xml:space="preserve">If an employee chooses to participate in public demonstrations or petitions, they must not reference </w:t>
            </w:r>
            <w:proofErr w:type="spellStart"/>
            <w:r w:rsidRPr="00FD564F">
              <w:rPr>
                <w:rFonts w:ascii="Gill Sans MT" w:hAnsi="Gill Sans MT" w:cstheme="minorHAnsi"/>
                <w:color w:val="000000"/>
                <w:sz w:val="22"/>
                <w:szCs w:val="22"/>
              </w:rPr>
              <w:t>GPSO</w:t>
            </w:r>
            <w:proofErr w:type="spellEnd"/>
            <w:r w:rsidRPr="00FD564F">
              <w:rPr>
                <w:rFonts w:ascii="Gill Sans MT" w:hAnsi="Gill Sans MT" w:cstheme="minorHAnsi"/>
                <w:color w:val="000000"/>
                <w:sz w:val="22"/>
                <w:szCs w:val="22"/>
              </w:rPr>
              <w:t>.</w:t>
            </w:r>
          </w:p>
        </w:tc>
      </w:tr>
      <w:tr w:rsidR="00FB3802" w:rsidRPr="000629D4" w14:paraId="41EC2772" w14:textId="77777777" w:rsidTr="00FB3802">
        <w:tc>
          <w:tcPr>
            <w:tcW w:w="2359" w:type="dxa"/>
          </w:tcPr>
          <w:p w14:paraId="4AE62900" w14:textId="77777777" w:rsidR="00FD564F" w:rsidRPr="00FD564F" w:rsidRDefault="00FD564F" w:rsidP="00FD564F">
            <w:pPr>
              <w:rPr>
                <w:rFonts w:ascii="Gill Sans MT" w:hAnsi="Gill Sans MT"/>
                <w:b/>
                <w:bCs/>
                <w:sz w:val="22"/>
                <w:szCs w:val="22"/>
              </w:rPr>
            </w:pPr>
            <w:r w:rsidRPr="00FD564F">
              <w:rPr>
                <w:rFonts w:ascii="Gill Sans MT" w:hAnsi="Gill Sans MT"/>
                <w:b/>
                <w:bCs/>
                <w:sz w:val="22"/>
                <w:szCs w:val="22"/>
              </w:rPr>
              <w:t>6. Reporting and Accountability</w:t>
            </w:r>
          </w:p>
          <w:p w14:paraId="1D197DE1" w14:textId="19361591" w:rsidR="00FB3802" w:rsidRPr="000629D4" w:rsidRDefault="00FB3802" w:rsidP="00FB3802">
            <w:pPr>
              <w:rPr>
                <w:rFonts w:ascii="Gill Sans MT" w:hAnsi="Gill Sans MT"/>
                <w:b/>
                <w:bCs/>
                <w:sz w:val="22"/>
                <w:szCs w:val="22"/>
              </w:rPr>
            </w:pPr>
          </w:p>
        </w:tc>
        <w:tc>
          <w:tcPr>
            <w:tcW w:w="7847" w:type="dxa"/>
          </w:tcPr>
          <w:p w14:paraId="06151029" w14:textId="77777777" w:rsidR="00FD564F" w:rsidRPr="00FD564F" w:rsidRDefault="00FD564F" w:rsidP="00FD564F">
            <w:pPr>
              <w:spacing w:after="160" w:line="259" w:lineRule="auto"/>
              <w:jc w:val="both"/>
              <w:rPr>
                <w:rFonts w:ascii="Gill Sans MT" w:hAnsi="Gill Sans MT" w:cstheme="minorHAnsi"/>
                <w:color w:val="000000"/>
                <w:sz w:val="22"/>
                <w:szCs w:val="22"/>
              </w:rPr>
            </w:pPr>
            <w:proofErr w:type="spellStart"/>
            <w:r w:rsidRPr="00FD564F">
              <w:rPr>
                <w:rFonts w:ascii="Gill Sans MT" w:hAnsi="Gill Sans MT" w:cstheme="minorHAnsi"/>
                <w:color w:val="000000"/>
                <w:sz w:val="22"/>
                <w:szCs w:val="22"/>
              </w:rPr>
              <w:t>GPSO</w:t>
            </w:r>
            <w:proofErr w:type="spellEnd"/>
            <w:r w:rsidRPr="00FD564F">
              <w:rPr>
                <w:rFonts w:ascii="Gill Sans MT" w:hAnsi="Gill Sans MT" w:cstheme="minorHAnsi"/>
                <w:color w:val="000000"/>
                <w:sz w:val="22"/>
                <w:szCs w:val="22"/>
              </w:rPr>
              <w:t xml:space="preserve"> personnel are encouraged to report any conduct that violates these standards.</w:t>
            </w:r>
          </w:p>
          <w:p w14:paraId="7119A166" w14:textId="77777777" w:rsidR="00FD564F" w:rsidRPr="00FD564F" w:rsidRDefault="00FD564F" w:rsidP="00FD564F">
            <w:pPr>
              <w:numPr>
                <w:ilvl w:val="0"/>
                <w:numId w:val="32"/>
              </w:numPr>
              <w:spacing w:after="160" w:line="259" w:lineRule="auto"/>
              <w:jc w:val="both"/>
              <w:rPr>
                <w:rFonts w:ascii="Gill Sans MT" w:hAnsi="Gill Sans MT" w:cstheme="minorHAnsi"/>
                <w:color w:val="000000"/>
                <w:sz w:val="22"/>
                <w:szCs w:val="22"/>
              </w:rPr>
            </w:pPr>
            <w:r w:rsidRPr="00FD564F">
              <w:rPr>
                <w:rFonts w:ascii="Gill Sans MT" w:hAnsi="Gill Sans MT" w:cstheme="minorHAnsi"/>
                <w:b/>
                <w:bCs/>
                <w:color w:val="000000"/>
                <w:sz w:val="22"/>
                <w:szCs w:val="22"/>
              </w:rPr>
              <w:t>Confidentiality</w:t>
            </w:r>
            <w:r w:rsidRPr="00FD564F">
              <w:rPr>
                <w:rFonts w:ascii="Gill Sans MT" w:hAnsi="Gill Sans MT" w:cstheme="minorHAnsi"/>
                <w:color w:val="000000"/>
                <w:sz w:val="22"/>
                <w:szCs w:val="22"/>
              </w:rPr>
              <w:t>: Reporting can be done through managers, HR, or the dedicated Integrity Hotline.</w:t>
            </w:r>
          </w:p>
          <w:p w14:paraId="7F51C235" w14:textId="77777777" w:rsidR="00FD564F" w:rsidRPr="00FD564F" w:rsidRDefault="00FD564F" w:rsidP="00FD564F">
            <w:pPr>
              <w:numPr>
                <w:ilvl w:val="0"/>
                <w:numId w:val="32"/>
              </w:numPr>
              <w:spacing w:after="160" w:line="259" w:lineRule="auto"/>
              <w:jc w:val="both"/>
              <w:rPr>
                <w:rFonts w:ascii="Gill Sans MT" w:hAnsi="Gill Sans MT" w:cstheme="minorHAnsi"/>
                <w:color w:val="000000"/>
                <w:sz w:val="22"/>
                <w:szCs w:val="22"/>
              </w:rPr>
            </w:pPr>
            <w:r w:rsidRPr="00FD564F">
              <w:rPr>
                <w:rFonts w:ascii="Gill Sans MT" w:hAnsi="Gill Sans MT" w:cstheme="minorHAnsi"/>
                <w:b/>
                <w:bCs/>
                <w:color w:val="000000"/>
                <w:sz w:val="22"/>
                <w:szCs w:val="22"/>
              </w:rPr>
              <w:t>Non-Retaliation</w:t>
            </w:r>
            <w:r w:rsidRPr="00FD564F">
              <w:rPr>
                <w:rFonts w:ascii="Gill Sans MT" w:hAnsi="Gill Sans MT" w:cstheme="minorHAnsi"/>
                <w:color w:val="000000"/>
                <w:sz w:val="22"/>
                <w:szCs w:val="22"/>
              </w:rPr>
              <w:t>: The organization guarantees that reporting can be done without fear of retaliation.</w:t>
            </w:r>
          </w:p>
          <w:p w14:paraId="7E946AB4" w14:textId="77777777" w:rsidR="00FD564F" w:rsidRPr="00FD564F" w:rsidRDefault="00FD564F" w:rsidP="00FD564F">
            <w:pPr>
              <w:spacing w:after="160" w:line="259" w:lineRule="auto"/>
              <w:jc w:val="both"/>
              <w:rPr>
                <w:rFonts w:ascii="Gill Sans MT" w:hAnsi="Gill Sans MT" w:cstheme="minorHAnsi"/>
                <w:color w:val="000000"/>
                <w:sz w:val="22"/>
                <w:szCs w:val="22"/>
              </w:rPr>
            </w:pPr>
            <w:r w:rsidRPr="00FD564F">
              <w:rPr>
                <w:rFonts w:ascii="Gill Sans MT" w:hAnsi="Gill Sans MT" w:cstheme="minorHAnsi"/>
                <w:b/>
                <w:bCs/>
                <w:color w:val="000000"/>
                <w:sz w:val="22"/>
                <w:szCs w:val="22"/>
              </w:rPr>
              <w:t>Note</w:t>
            </w:r>
            <w:r w:rsidRPr="00FD564F">
              <w:rPr>
                <w:rFonts w:ascii="Gill Sans MT" w:hAnsi="Gill Sans MT" w:cstheme="minorHAnsi"/>
                <w:color w:val="000000"/>
                <w:sz w:val="22"/>
                <w:szCs w:val="22"/>
              </w:rPr>
              <w:t xml:space="preserve">: </w:t>
            </w:r>
            <w:proofErr w:type="spellStart"/>
            <w:r w:rsidRPr="00FD564F">
              <w:rPr>
                <w:rFonts w:ascii="Gill Sans MT" w:hAnsi="Gill Sans MT" w:cstheme="minorHAnsi"/>
                <w:color w:val="000000"/>
                <w:sz w:val="22"/>
                <w:szCs w:val="22"/>
              </w:rPr>
              <w:t>GPSO</w:t>
            </w:r>
            <w:proofErr w:type="spellEnd"/>
            <w:r w:rsidRPr="00FD564F">
              <w:rPr>
                <w:rFonts w:ascii="Gill Sans MT" w:hAnsi="Gill Sans MT" w:cstheme="minorHAnsi"/>
                <w:color w:val="000000"/>
                <w:sz w:val="22"/>
                <w:szCs w:val="22"/>
              </w:rPr>
              <w:t xml:space="preserve"> management reserves the sole right to determine if </w:t>
            </w:r>
            <w:proofErr w:type="gramStart"/>
            <w:r w:rsidRPr="00FD564F">
              <w:rPr>
                <w:rFonts w:ascii="Gill Sans MT" w:hAnsi="Gill Sans MT" w:cstheme="minorHAnsi"/>
                <w:color w:val="000000"/>
                <w:sz w:val="22"/>
                <w:szCs w:val="22"/>
              </w:rPr>
              <w:t>conduct warrants</w:t>
            </w:r>
            <w:proofErr w:type="gramEnd"/>
            <w:r w:rsidRPr="00FD564F">
              <w:rPr>
                <w:rFonts w:ascii="Gill Sans MT" w:hAnsi="Gill Sans MT" w:cstheme="minorHAnsi"/>
                <w:color w:val="000000"/>
                <w:sz w:val="22"/>
                <w:szCs w:val="22"/>
              </w:rPr>
              <w:t xml:space="preserve"> disciplinary action.</w:t>
            </w:r>
          </w:p>
          <w:p w14:paraId="3F57CD94" w14:textId="32340912" w:rsidR="005D05AF" w:rsidRPr="00FD564F" w:rsidRDefault="005D05AF" w:rsidP="00FD564F">
            <w:pPr>
              <w:spacing w:after="160" w:line="259" w:lineRule="auto"/>
              <w:jc w:val="both"/>
              <w:rPr>
                <w:rFonts w:ascii="Gill Sans MT" w:hAnsi="Gill Sans MT" w:cstheme="minorHAnsi"/>
                <w:color w:val="000000"/>
                <w:sz w:val="22"/>
                <w:szCs w:val="22"/>
              </w:rPr>
            </w:pPr>
            <w:r w:rsidRPr="00FD564F">
              <w:rPr>
                <w:rFonts w:ascii="Gill Sans MT" w:hAnsi="Gill Sans MT" w:cstheme="minorHAnsi"/>
                <w:color w:val="000000"/>
                <w:sz w:val="22"/>
                <w:szCs w:val="22"/>
              </w:rPr>
              <w:t xml:space="preserve"> </w:t>
            </w:r>
          </w:p>
          <w:p w14:paraId="3A6B5016" w14:textId="3528D807" w:rsidR="00011E64" w:rsidRPr="00496BE5" w:rsidRDefault="00011E64" w:rsidP="001E47AC">
            <w:pPr>
              <w:rPr>
                <w:rFonts w:ascii="Gill Sans MT" w:hAnsi="Gill Sans MT"/>
                <w:bCs/>
                <w:i/>
                <w:sz w:val="22"/>
                <w:szCs w:val="22"/>
              </w:rPr>
            </w:pPr>
          </w:p>
        </w:tc>
      </w:tr>
    </w:tbl>
    <w:p w14:paraId="1BB216E2" w14:textId="77777777" w:rsidR="00023DC9" w:rsidRDefault="00023DC9" w:rsidP="000A0E3E"/>
    <w:p w14:paraId="4FA6D3E7" w14:textId="2A21D6A5" w:rsidR="003A4052" w:rsidRPr="00556CE4" w:rsidRDefault="003A4052" w:rsidP="000A0E3E">
      <w:pPr>
        <w:rPr>
          <w:rFonts w:ascii="Gill Sans MT" w:hAnsi="Gill Sans MT"/>
        </w:rPr>
      </w:pPr>
      <w:r w:rsidRPr="00556CE4">
        <w:rPr>
          <w:rFonts w:ascii="Gill Sans MT" w:hAnsi="Gill Sans MT"/>
        </w:rPr>
        <w:t xml:space="preserve"> </w:t>
      </w:r>
    </w:p>
    <w:sectPr w:rsidR="003A4052" w:rsidRPr="00556CE4" w:rsidSect="000A0E3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35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1150E" w14:textId="77777777" w:rsidR="002E6D24" w:rsidRDefault="002E6D24">
      <w:r>
        <w:separator/>
      </w:r>
    </w:p>
  </w:endnote>
  <w:endnote w:type="continuationSeparator" w:id="0">
    <w:p w14:paraId="5EAA4AD9" w14:textId="77777777" w:rsidR="002E6D24" w:rsidRDefault="002E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5556E" w14:textId="77777777" w:rsidR="00B73E0E" w:rsidRDefault="00B73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0F25" w14:textId="77777777" w:rsidR="00B73E0E" w:rsidRDefault="00B73E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C128" w14:textId="77777777" w:rsidR="00B73E0E" w:rsidRDefault="00B73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6F577" w14:textId="77777777" w:rsidR="002E6D24" w:rsidRDefault="002E6D24">
      <w:r>
        <w:separator/>
      </w:r>
    </w:p>
  </w:footnote>
  <w:footnote w:type="continuationSeparator" w:id="0">
    <w:p w14:paraId="3D14B89C" w14:textId="77777777" w:rsidR="002E6D24" w:rsidRDefault="002E6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1912" w14:textId="1CEEE6BA" w:rsidR="00B73E0E" w:rsidRDefault="00B73E0E">
    <w:pPr>
      <w:pStyle w:val="Header"/>
    </w:pPr>
    <w:r>
      <w:rPr>
        <w:noProof/>
      </w:rPr>
      <w:pict w14:anchorId="14162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67860" o:spid="_x0000_s1026" type="#_x0000_t75" style="position:absolute;margin-left:0;margin-top:0;width:414.8pt;height:414.8pt;z-index:-251657216;mso-position-horizontal:center;mso-position-horizontal-relative:margin;mso-position-vertical:center;mso-position-vertical-relative:margin" o:allowincell="f">
          <v:imagedata r:id="rId1" o:title="gp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5FB24" w14:textId="31DBC590" w:rsidR="00B73E0E" w:rsidRDefault="00B73E0E">
    <w:pPr>
      <w:pStyle w:val="Header"/>
    </w:pPr>
    <w:r>
      <w:rPr>
        <w:noProof/>
      </w:rPr>
      <w:pict w14:anchorId="5737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67861" o:spid="_x0000_s1027" type="#_x0000_t75" style="position:absolute;margin-left:0;margin-top:0;width:414.8pt;height:414.8pt;z-index:-251656192;mso-position-horizontal:center;mso-position-horizontal-relative:margin;mso-position-vertical:center;mso-position-vertical-relative:margin" o:allowincell="f">
          <v:imagedata r:id="rId1" o:title="gp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47649" w14:textId="4A26E4D3" w:rsidR="00B73E0E" w:rsidRDefault="00B73E0E">
    <w:pPr>
      <w:pStyle w:val="Header"/>
    </w:pPr>
    <w:r>
      <w:rPr>
        <w:noProof/>
      </w:rPr>
      <w:pict w14:anchorId="5125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67859" o:spid="_x0000_s1025" type="#_x0000_t75" style="position:absolute;margin-left:0;margin-top:0;width:414.8pt;height:414.8pt;z-index:-251658240;mso-position-horizontal:center;mso-position-horizontal-relative:margin;mso-position-vertical:center;mso-position-vertical-relative:margin" o:allowincell="f">
          <v:imagedata r:id="rId1" o:title="gp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500D"/>
    <w:multiLevelType w:val="hybridMultilevel"/>
    <w:tmpl w:val="8B1AD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C33803"/>
    <w:multiLevelType w:val="hybridMultilevel"/>
    <w:tmpl w:val="F5F68DC0"/>
    <w:lvl w:ilvl="0" w:tplc="8ABA7E3A">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904E2"/>
    <w:multiLevelType w:val="multilevel"/>
    <w:tmpl w:val="0000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F73D4"/>
    <w:multiLevelType w:val="hybridMultilevel"/>
    <w:tmpl w:val="A8927F06"/>
    <w:lvl w:ilvl="0" w:tplc="8C10E68A">
      <w:start w:val="1"/>
      <w:numFmt w:val="decimal"/>
      <w:lvlText w:val="%1."/>
      <w:lvlJc w:val="left"/>
      <w:pPr>
        <w:ind w:left="720" w:hanging="360"/>
      </w:pPr>
      <w:rPr>
        <w:rFonts w:ascii="Gill Sans MT" w:eastAsia="Times New Roman" w:hAnsi="Gill Sans MT" w:cs="Gill Sans MT" w:hint="default"/>
        <w:b w:val="0"/>
      </w:rPr>
    </w:lvl>
    <w:lvl w:ilvl="1" w:tplc="0409001B">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rPr>
        <w:rFonts w:cs="Times New Roman"/>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72907"/>
    <w:multiLevelType w:val="multilevel"/>
    <w:tmpl w:val="7E58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C7D17"/>
    <w:multiLevelType w:val="hybridMultilevel"/>
    <w:tmpl w:val="917A5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A3BFA"/>
    <w:multiLevelType w:val="hybridMultilevel"/>
    <w:tmpl w:val="3C2EFBD8"/>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rPr>
        <w:rFonts w:cs="Times New Roman"/>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B3D97"/>
    <w:multiLevelType w:val="hybridMultilevel"/>
    <w:tmpl w:val="3B5471D6"/>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9">
      <w:start w:val="1"/>
      <w:numFmt w:val="lowerLetter"/>
      <w:lvlText w:val="%3."/>
      <w:lvlJc w:val="left"/>
      <w:pPr>
        <w:ind w:left="2160" w:hanging="180"/>
      </w:pPr>
    </w:lvl>
    <w:lvl w:ilvl="3" w:tplc="0409000F">
      <w:start w:val="1"/>
      <w:numFmt w:val="decimal"/>
      <w:lvlText w:val="%4."/>
      <w:lvlJc w:val="left"/>
      <w:pPr>
        <w:ind w:left="2880" w:hanging="360"/>
      </w:pPr>
    </w:lvl>
    <w:lvl w:ilvl="4" w:tplc="9DF09618">
      <w:start w:val="1"/>
      <w:numFmt w:val="lowerLetter"/>
      <w:lvlText w:val="%5."/>
      <w:lvlJc w:val="left"/>
      <w:pPr>
        <w:ind w:left="3600" w:hanging="360"/>
      </w:pPr>
      <w:rPr>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B7B95"/>
    <w:multiLevelType w:val="hybridMultilevel"/>
    <w:tmpl w:val="AC1C32B8"/>
    <w:lvl w:ilvl="0" w:tplc="8C10E68A">
      <w:start w:val="1"/>
      <w:numFmt w:val="decimal"/>
      <w:lvlText w:val="%1."/>
      <w:lvlJc w:val="left"/>
      <w:pPr>
        <w:ind w:left="720" w:hanging="360"/>
      </w:pPr>
      <w:rPr>
        <w:rFonts w:ascii="Gill Sans MT" w:eastAsia="Times New Roman" w:hAnsi="Gill Sans MT" w:cs="Gill Sans MT" w:hint="default"/>
        <w:b w:val="0"/>
      </w:rPr>
    </w:lvl>
    <w:lvl w:ilvl="1" w:tplc="8C10E68A">
      <w:start w:val="1"/>
      <w:numFmt w:val="decimal"/>
      <w:lvlText w:val="%2."/>
      <w:lvlJc w:val="left"/>
      <w:pPr>
        <w:ind w:left="1440" w:hanging="360"/>
      </w:pPr>
      <w:rPr>
        <w:rFonts w:ascii="Gill Sans MT" w:eastAsia="Times New Roman" w:hAnsi="Gill Sans MT" w:cs="Gill Sans MT"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87993"/>
    <w:multiLevelType w:val="hybridMultilevel"/>
    <w:tmpl w:val="7AAA2B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0158B8"/>
    <w:multiLevelType w:val="hybridMultilevel"/>
    <w:tmpl w:val="4A482F46"/>
    <w:lvl w:ilvl="0" w:tplc="06F2BF2E">
      <w:start w:val="1"/>
      <w:numFmt w:val="decimal"/>
      <w:lvlText w:val="%1."/>
      <w:lvlJc w:val="left"/>
      <w:pPr>
        <w:ind w:left="630" w:hanging="360"/>
      </w:pPr>
      <w:rPr>
        <w:rFonts w:ascii="Gill Sans MT" w:eastAsia="Times New Roman" w:hAnsi="Gill Sans MT" w:cs="Gill Sans MT"/>
        <w:b w:val="0"/>
      </w:rPr>
    </w:lvl>
    <w:lvl w:ilvl="1" w:tplc="4712E298">
      <w:start w:val="1"/>
      <w:numFmt w:val="decimal"/>
      <w:lvlText w:val="%2."/>
      <w:lvlJc w:val="left"/>
      <w:pPr>
        <w:ind w:left="4410" w:hanging="360"/>
      </w:pPr>
      <w:rPr>
        <w:rFonts w:hint="default"/>
      </w:rPr>
    </w:lvl>
    <w:lvl w:ilvl="2" w:tplc="04090019">
      <w:start w:val="1"/>
      <w:numFmt w:val="lowerLetter"/>
      <w:lvlText w:val="%3."/>
      <w:lvlJc w:val="left"/>
      <w:pPr>
        <w:ind w:left="2070" w:hanging="180"/>
      </w:pPr>
    </w:lvl>
    <w:lvl w:ilvl="3" w:tplc="04090011">
      <w:start w:val="1"/>
      <w:numFmt w:val="decimal"/>
      <w:lvlText w:val="%4)"/>
      <w:lvlJc w:val="left"/>
      <w:pPr>
        <w:ind w:left="2790" w:hanging="360"/>
      </w:pPr>
    </w:lvl>
    <w:lvl w:ilvl="4" w:tplc="564AA90A">
      <w:start w:val="2"/>
      <w:numFmt w:val="lowerLetter"/>
      <w:lvlText w:val="%5."/>
      <w:lvlJc w:val="left"/>
      <w:pPr>
        <w:ind w:left="3510" w:hanging="360"/>
      </w:pPr>
      <w:rPr>
        <w:rFonts w:hint="default"/>
      </w:r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31CC24A3"/>
    <w:multiLevelType w:val="hybridMultilevel"/>
    <w:tmpl w:val="74D0AE9A"/>
    <w:lvl w:ilvl="0" w:tplc="9D8EB7A4">
      <w:start w:val="1"/>
      <w:numFmt w:val="decimal"/>
      <w:lvlText w:val="%1."/>
      <w:lvlJc w:val="left"/>
      <w:pPr>
        <w:ind w:left="2228" w:hanging="360"/>
      </w:pPr>
      <w:rPr>
        <w:rFonts w:ascii="Gill Sans MT" w:eastAsia="Times New Roman" w:hAnsi="Gill Sans MT" w:cs="Gill Sans MT"/>
      </w:rPr>
    </w:lvl>
    <w:lvl w:ilvl="1" w:tplc="04090019" w:tentative="1">
      <w:start w:val="1"/>
      <w:numFmt w:val="lowerLetter"/>
      <w:lvlText w:val="%2."/>
      <w:lvlJc w:val="left"/>
      <w:pPr>
        <w:ind w:left="2948" w:hanging="360"/>
      </w:pPr>
    </w:lvl>
    <w:lvl w:ilvl="2" w:tplc="0409001B" w:tentative="1">
      <w:start w:val="1"/>
      <w:numFmt w:val="lowerRoman"/>
      <w:lvlText w:val="%3."/>
      <w:lvlJc w:val="right"/>
      <w:pPr>
        <w:ind w:left="3668" w:hanging="180"/>
      </w:pPr>
    </w:lvl>
    <w:lvl w:ilvl="3" w:tplc="0409000F" w:tentative="1">
      <w:start w:val="1"/>
      <w:numFmt w:val="decimal"/>
      <w:lvlText w:val="%4."/>
      <w:lvlJc w:val="left"/>
      <w:pPr>
        <w:ind w:left="4388" w:hanging="360"/>
      </w:pPr>
    </w:lvl>
    <w:lvl w:ilvl="4" w:tplc="04090019" w:tentative="1">
      <w:start w:val="1"/>
      <w:numFmt w:val="lowerLetter"/>
      <w:lvlText w:val="%5."/>
      <w:lvlJc w:val="left"/>
      <w:pPr>
        <w:ind w:left="5108" w:hanging="360"/>
      </w:pPr>
    </w:lvl>
    <w:lvl w:ilvl="5" w:tplc="0409001B" w:tentative="1">
      <w:start w:val="1"/>
      <w:numFmt w:val="lowerRoman"/>
      <w:lvlText w:val="%6."/>
      <w:lvlJc w:val="right"/>
      <w:pPr>
        <w:ind w:left="5828" w:hanging="180"/>
      </w:pPr>
    </w:lvl>
    <w:lvl w:ilvl="6" w:tplc="0409000F" w:tentative="1">
      <w:start w:val="1"/>
      <w:numFmt w:val="decimal"/>
      <w:lvlText w:val="%7."/>
      <w:lvlJc w:val="left"/>
      <w:pPr>
        <w:ind w:left="6548" w:hanging="360"/>
      </w:pPr>
    </w:lvl>
    <w:lvl w:ilvl="7" w:tplc="04090019" w:tentative="1">
      <w:start w:val="1"/>
      <w:numFmt w:val="lowerLetter"/>
      <w:lvlText w:val="%8."/>
      <w:lvlJc w:val="left"/>
      <w:pPr>
        <w:ind w:left="7268" w:hanging="360"/>
      </w:pPr>
    </w:lvl>
    <w:lvl w:ilvl="8" w:tplc="0409001B" w:tentative="1">
      <w:start w:val="1"/>
      <w:numFmt w:val="lowerRoman"/>
      <w:lvlText w:val="%9."/>
      <w:lvlJc w:val="right"/>
      <w:pPr>
        <w:ind w:left="7988" w:hanging="180"/>
      </w:pPr>
    </w:lvl>
  </w:abstractNum>
  <w:abstractNum w:abstractNumId="12" w15:restartNumberingAfterBreak="0">
    <w:nsid w:val="34991EE5"/>
    <w:multiLevelType w:val="multilevel"/>
    <w:tmpl w:val="031ED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EC5B6D"/>
    <w:multiLevelType w:val="hybridMultilevel"/>
    <w:tmpl w:val="734E0B54"/>
    <w:lvl w:ilvl="0" w:tplc="7D26A71E">
      <w:start w:val="1"/>
      <w:numFmt w:val="upperLetter"/>
      <w:lvlText w:val="%1."/>
      <w:lvlJc w:val="left"/>
      <w:pPr>
        <w:ind w:left="630" w:hanging="360"/>
      </w:pPr>
      <w:rPr>
        <w:rFonts w:hint="default"/>
        <w:b w:val="0"/>
      </w:rPr>
    </w:lvl>
    <w:lvl w:ilvl="1" w:tplc="0409000F">
      <w:start w:val="1"/>
      <w:numFmt w:val="decimal"/>
      <w:lvlText w:val="%2."/>
      <w:lvlJc w:val="left"/>
      <w:pPr>
        <w:ind w:left="1350" w:hanging="360"/>
      </w:pPr>
    </w:lvl>
    <w:lvl w:ilvl="2" w:tplc="04090019">
      <w:start w:val="1"/>
      <w:numFmt w:val="lowerLetter"/>
      <w:lvlText w:val="%3."/>
      <w:lvlJc w:val="lef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3D4E193F"/>
    <w:multiLevelType w:val="multilevel"/>
    <w:tmpl w:val="644AE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0D393E"/>
    <w:multiLevelType w:val="hybridMultilevel"/>
    <w:tmpl w:val="A3DA94FC"/>
    <w:lvl w:ilvl="0" w:tplc="A37404B4">
      <w:numFmt w:val="bullet"/>
      <w:lvlText w:val="•"/>
      <w:legacy w:legacy="1" w:legacySpace="0" w:legacyIndent="0"/>
      <w:lvlJc w:val="left"/>
      <w:rPr>
        <w:rFonts w:ascii="Helv" w:hAnsi="Helv"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55A0F"/>
    <w:multiLevelType w:val="hybridMultilevel"/>
    <w:tmpl w:val="94062CE0"/>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9">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A935EB"/>
    <w:multiLevelType w:val="singleLevel"/>
    <w:tmpl w:val="DABAB23E"/>
    <w:lvl w:ilvl="0">
      <w:start w:val="1"/>
      <w:numFmt w:val="decimal"/>
      <w:lvlText w:val="%1."/>
      <w:legacy w:legacy="1" w:legacySpace="0" w:legacyIndent="0"/>
      <w:lvlJc w:val="left"/>
      <w:rPr>
        <w:rFonts w:ascii="Helv" w:hAnsi="Helv" w:hint="default"/>
        <w:b w:val="0"/>
      </w:rPr>
    </w:lvl>
  </w:abstractNum>
  <w:abstractNum w:abstractNumId="18" w15:restartNumberingAfterBreak="0">
    <w:nsid w:val="4D73682C"/>
    <w:multiLevelType w:val="multilevel"/>
    <w:tmpl w:val="942615E8"/>
    <w:lvl w:ilvl="0">
      <w:start w:val="1"/>
      <w:numFmt w:val="decimal"/>
      <w:lvlText w:val="%1."/>
      <w:lvlJc w:val="left"/>
      <w:pPr>
        <w:tabs>
          <w:tab w:val="num" w:pos="360"/>
        </w:tabs>
        <w:ind w:left="360" w:hanging="360"/>
      </w:pPr>
      <w:rPr>
        <w:rFonts w:ascii="Gill Sans MT" w:hAnsi="Gill Sans MT" w:cs="Times New Roman" w:hint="default"/>
        <w:b w:val="0"/>
        <w:i w:val="0"/>
        <w:color w:val="auto"/>
        <w:sz w:val="24"/>
      </w:rPr>
    </w:lvl>
    <w:lvl w:ilvl="1">
      <w:start w:val="1"/>
      <w:numFmt w:val="lowerLetter"/>
      <w:lvlText w:val="%2."/>
      <w:lvlJc w:val="left"/>
      <w:pPr>
        <w:tabs>
          <w:tab w:val="num" w:pos="720"/>
        </w:tabs>
        <w:ind w:left="720" w:hanging="360"/>
      </w:pPr>
      <w:rPr>
        <w:rFonts w:ascii="Gill Sans MT" w:hAnsi="Gill Sans MT" w:cs="Times New Roman" w:hint="default"/>
        <w:b/>
        <w:bCs/>
        <w:i w:val="0"/>
        <w:color w:val="auto"/>
        <w:sz w:val="24"/>
      </w:rPr>
    </w:lvl>
    <w:lvl w:ilvl="2">
      <w:start w:val="1"/>
      <w:numFmt w:val="lowerRoman"/>
      <w:lvlText w:val="%3)"/>
      <w:lvlJc w:val="left"/>
      <w:pPr>
        <w:tabs>
          <w:tab w:val="num" w:pos="1080"/>
        </w:tabs>
        <w:ind w:left="1080" w:hanging="360"/>
      </w:pPr>
      <w:rPr>
        <w:rFonts w:cs="Times New Roman" w:hint="default"/>
        <w:b w:val="0"/>
        <w:i w:val="0"/>
        <w:color w:val="auto"/>
      </w:rPr>
    </w:lvl>
    <w:lvl w:ilvl="3">
      <w:start w:val="1"/>
      <w:numFmt w:val="decimal"/>
      <w:lvlText w:val="(%4)"/>
      <w:lvlJc w:val="left"/>
      <w:pPr>
        <w:tabs>
          <w:tab w:val="num" w:pos="1440"/>
        </w:tabs>
        <w:ind w:left="1440" w:hanging="360"/>
      </w:pPr>
      <w:rPr>
        <w:rFonts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4DD11033"/>
    <w:multiLevelType w:val="hybridMultilevel"/>
    <w:tmpl w:val="293ADDA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15:restartNumberingAfterBreak="0">
    <w:nsid w:val="533427C6"/>
    <w:multiLevelType w:val="multilevel"/>
    <w:tmpl w:val="3A64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E13D0C"/>
    <w:multiLevelType w:val="hybridMultilevel"/>
    <w:tmpl w:val="88C0D62C"/>
    <w:lvl w:ilvl="0" w:tplc="8C10E68A">
      <w:start w:val="1"/>
      <w:numFmt w:val="decimal"/>
      <w:lvlText w:val="%1."/>
      <w:lvlJc w:val="left"/>
      <w:pPr>
        <w:ind w:left="720" w:hanging="360"/>
      </w:pPr>
      <w:rPr>
        <w:rFonts w:ascii="Gill Sans MT" w:eastAsia="Times New Roman" w:hAnsi="Gill Sans MT" w:cs="Gill Sans MT"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A4853"/>
    <w:multiLevelType w:val="hybridMultilevel"/>
    <w:tmpl w:val="01F458C0"/>
    <w:lvl w:ilvl="0" w:tplc="A4025E6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C5355"/>
    <w:multiLevelType w:val="hybridMultilevel"/>
    <w:tmpl w:val="3996C13C"/>
    <w:lvl w:ilvl="0" w:tplc="D36ED414">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920F1"/>
    <w:multiLevelType w:val="hybridMultilevel"/>
    <w:tmpl w:val="17EE5BFE"/>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DF09618">
      <w:start w:val="1"/>
      <w:numFmt w:val="lowerLetter"/>
      <w:lvlText w:val="%5."/>
      <w:lvlJc w:val="left"/>
      <w:pPr>
        <w:ind w:left="3600" w:hanging="360"/>
      </w:pPr>
      <w:rPr>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31479"/>
    <w:multiLevelType w:val="hybridMultilevel"/>
    <w:tmpl w:val="3AB0E0E8"/>
    <w:lvl w:ilvl="0" w:tplc="52F2871C">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9">
      <w:start w:val="1"/>
      <w:numFmt w:val="lowerLetter"/>
      <w:lvlText w:val="%3."/>
      <w:lvlJc w:val="left"/>
      <w:pPr>
        <w:ind w:left="450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A129E7"/>
    <w:multiLevelType w:val="hybridMultilevel"/>
    <w:tmpl w:val="8BC46406"/>
    <w:lvl w:ilvl="0" w:tplc="136691E6">
      <w:start w:val="4"/>
      <w:numFmt w:val="decimal"/>
      <w:lvlText w:val="%1."/>
      <w:lvlJc w:val="left"/>
      <w:pPr>
        <w:ind w:left="1440" w:hanging="360"/>
      </w:pPr>
      <w:rPr>
        <w:rFonts w:ascii="Gill Sans MT" w:eastAsia="Times New Roman" w:hAnsi="Gill Sans MT" w:cs="Gill Sans MT"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B20D05"/>
    <w:multiLevelType w:val="multilevel"/>
    <w:tmpl w:val="4392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581A1C"/>
    <w:multiLevelType w:val="hybridMultilevel"/>
    <w:tmpl w:val="BE125442"/>
    <w:lvl w:ilvl="0" w:tplc="15EC6A1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237026"/>
    <w:multiLevelType w:val="hybridMultilevel"/>
    <w:tmpl w:val="85D00082"/>
    <w:lvl w:ilvl="0" w:tplc="8C10E68A">
      <w:start w:val="1"/>
      <w:numFmt w:val="decimal"/>
      <w:lvlText w:val="%1."/>
      <w:lvlJc w:val="left"/>
      <w:pPr>
        <w:ind w:left="720" w:hanging="360"/>
      </w:pPr>
      <w:rPr>
        <w:rFonts w:ascii="Gill Sans MT" w:eastAsia="Times New Roman" w:hAnsi="Gill Sans MT" w:cs="Gill Sans MT" w:hint="default"/>
        <w:b w:val="0"/>
      </w:rPr>
    </w:lvl>
    <w:lvl w:ilvl="1" w:tplc="8C10E68A">
      <w:start w:val="1"/>
      <w:numFmt w:val="decimal"/>
      <w:lvlText w:val="%2."/>
      <w:lvlJc w:val="left"/>
      <w:pPr>
        <w:ind w:left="1440" w:hanging="360"/>
      </w:pPr>
      <w:rPr>
        <w:rFonts w:ascii="Gill Sans MT" w:eastAsia="Times New Roman" w:hAnsi="Gill Sans MT" w:cs="Gill Sans MT" w:hint="default"/>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D6C9F"/>
    <w:multiLevelType w:val="hybridMultilevel"/>
    <w:tmpl w:val="BB0EB752"/>
    <w:lvl w:ilvl="0" w:tplc="8C10E68A">
      <w:start w:val="1"/>
      <w:numFmt w:val="decimal"/>
      <w:lvlText w:val="%1."/>
      <w:lvlJc w:val="left"/>
      <w:pPr>
        <w:ind w:left="720" w:hanging="360"/>
      </w:pPr>
      <w:rPr>
        <w:rFonts w:ascii="Gill Sans MT" w:eastAsia="Times New Roman" w:hAnsi="Gill Sans MT" w:cs="Gill Sans MT" w:hint="default"/>
        <w:b w:val="0"/>
      </w:rPr>
    </w:lvl>
    <w:lvl w:ilvl="1" w:tplc="8C10E68A">
      <w:start w:val="1"/>
      <w:numFmt w:val="decimal"/>
      <w:lvlText w:val="%2."/>
      <w:lvlJc w:val="left"/>
      <w:pPr>
        <w:ind w:left="1440" w:hanging="360"/>
      </w:pPr>
      <w:rPr>
        <w:rFonts w:ascii="Gill Sans MT" w:eastAsia="Times New Roman" w:hAnsi="Gill Sans MT" w:cs="Gill Sans MT"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E96795"/>
    <w:multiLevelType w:val="multilevel"/>
    <w:tmpl w:val="0BF6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2781115">
    <w:abstractNumId w:val="10"/>
  </w:num>
  <w:num w:numId="2" w16cid:durableId="1884248185">
    <w:abstractNumId w:val="25"/>
  </w:num>
  <w:num w:numId="3" w16cid:durableId="240264542">
    <w:abstractNumId w:val="13"/>
  </w:num>
  <w:num w:numId="4" w16cid:durableId="474490240">
    <w:abstractNumId w:val="22"/>
  </w:num>
  <w:num w:numId="5" w16cid:durableId="1277367153">
    <w:abstractNumId w:val="24"/>
  </w:num>
  <w:num w:numId="6" w16cid:durableId="788820532">
    <w:abstractNumId w:val="8"/>
  </w:num>
  <w:num w:numId="7" w16cid:durableId="1512645577">
    <w:abstractNumId w:val="30"/>
  </w:num>
  <w:num w:numId="8" w16cid:durableId="1018123121">
    <w:abstractNumId w:val="21"/>
  </w:num>
  <w:num w:numId="9" w16cid:durableId="1435860412">
    <w:abstractNumId w:val="29"/>
  </w:num>
  <w:num w:numId="10" w16cid:durableId="1455174062">
    <w:abstractNumId w:val="26"/>
  </w:num>
  <w:num w:numId="11" w16cid:durableId="335420499">
    <w:abstractNumId w:val="28"/>
  </w:num>
  <w:num w:numId="12" w16cid:durableId="742265610">
    <w:abstractNumId w:val="16"/>
  </w:num>
  <w:num w:numId="13" w16cid:durableId="2077850113">
    <w:abstractNumId w:val="23"/>
  </w:num>
  <w:num w:numId="14" w16cid:durableId="1402213011">
    <w:abstractNumId w:val="1"/>
  </w:num>
  <w:num w:numId="15" w16cid:durableId="119543721">
    <w:abstractNumId w:val="11"/>
  </w:num>
  <w:num w:numId="16" w16cid:durableId="1785684655">
    <w:abstractNumId w:val="6"/>
  </w:num>
  <w:num w:numId="17" w16cid:durableId="1704863066">
    <w:abstractNumId w:val="7"/>
  </w:num>
  <w:num w:numId="18" w16cid:durableId="319502684">
    <w:abstractNumId w:val="3"/>
  </w:num>
  <w:num w:numId="19" w16cid:durableId="1393045549">
    <w:abstractNumId w:val="12"/>
    <w:lvlOverride w:ilvl="0">
      <w:startOverride w:val="1"/>
    </w:lvlOverride>
  </w:num>
  <w:num w:numId="20" w16cid:durableId="1860856148">
    <w:abstractNumId w:val="17"/>
  </w:num>
  <w:num w:numId="21" w16cid:durableId="1622147587">
    <w:abstractNumId w:val="0"/>
  </w:num>
  <w:num w:numId="22" w16cid:durableId="413745438">
    <w:abstractNumId w:val="19"/>
  </w:num>
  <w:num w:numId="23" w16cid:durableId="1856841438">
    <w:abstractNumId w:val="5"/>
  </w:num>
  <w:num w:numId="24" w16cid:durableId="1265502478">
    <w:abstractNumId w:val="18"/>
  </w:num>
  <w:num w:numId="25" w16cid:durableId="327296342">
    <w:abstractNumId w:val="15"/>
  </w:num>
  <w:num w:numId="26" w16cid:durableId="1088313030">
    <w:abstractNumId w:val="9"/>
  </w:num>
  <w:num w:numId="27" w16cid:durableId="999231701">
    <w:abstractNumId w:val="14"/>
  </w:num>
  <w:num w:numId="28" w16cid:durableId="826559614">
    <w:abstractNumId w:val="31"/>
  </w:num>
  <w:num w:numId="29" w16cid:durableId="69889485">
    <w:abstractNumId w:val="20"/>
  </w:num>
  <w:num w:numId="30" w16cid:durableId="1778065440">
    <w:abstractNumId w:val="27"/>
  </w:num>
  <w:num w:numId="31" w16cid:durableId="68161195">
    <w:abstractNumId w:val="4"/>
  </w:num>
  <w:num w:numId="32" w16cid:durableId="1569146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3AF"/>
    <w:rsid w:val="00011E64"/>
    <w:rsid w:val="00013FEA"/>
    <w:rsid w:val="00014311"/>
    <w:rsid w:val="00016EDA"/>
    <w:rsid w:val="00017800"/>
    <w:rsid w:val="000204F4"/>
    <w:rsid w:val="00021A5D"/>
    <w:rsid w:val="00023DC9"/>
    <w:rsid w:val="00024379"/>
    <w:rsid w:val="000326C1"/>
    <w:rsid w:val="00035140"/>
    <w:rsid w:val="000413E8"/>
    <w:rsid w:val="000500B5"/>
    <w:rsid w:val="000541D4"/>
    <w:rsid w:val="00054DAD"/>
    <w:rsid w:val="000564FD"/>
    <w:rsid w:val="00060C3B"/>
    <w:rsid w:val="0007165B"/>
    <w:rsid w:val="000800C1"/>
    <w:rsid w:val="00082239"/>
    <w:rsid w:val="00094A10"/>
    <w:rsid w:val="0009672C"/>
    <w:rsid w:val="000A07A5"/>
    <w:rsid w:val="000A0E3E"/>
    <w:rsid w:val="000A39DA"/>
    <w:rsid w:val="000A705D"/>
    <w:rsid w:val="000B08C7"/>
    <w:rsid w:val="000B2714"/>
    <w:rsid w:val="000D6108"/>
    <w:rsid w:val="000D7334"/>
    <w:rsid w:val="00104C7B"/>
    <w:rsid w:val="001220E3"/>
    <w:rsid w:val="00127D98"/>
    <w:rsid w:val="001314BB"/>
    <w:rsid w:val="00134573"/>
    <w:rsid w:val="0013682B"/>
    <w:rsid w:val="001431CD"/>
    <w:rsid w:val="00152301"/>
    <w:rsid w:val="001523AF"/>
    <w:rsid w:val="00152A8F"/>
    <w:rsid w:val="00156FBC"/>
    <w:rsid w:val="00165811"/>
    <w:rsid w:val="00166782"/>
    <w:rsid w:val="001829ED"/>
    <w:rsid w:val="0018641C"/>
    <w:rsid w:val="001866C0"/>
    <w:rsid w:val="00193740"/>
    <w:rsid w:val="0019527A"/>
    <w:rsid w:val="001979F2"/>
    <w:rsid w:val="001A124D"/>
    <w:rsid w:val="001B1A7A"/>
    <w:rsid w:val="001B6F0E"/>
    <w:rsid w:val="001C4533"/>
    <w:rsid w:val="001D49CE"/>
    <w:rsid w:val="001D70CD"/>
    <w:rsid w:val="001E183C"/>
    <w:rsid w:val="001E271C"/>
    <w:rsid w:val="001E47AC"/>
    <w:rsid w:val="00217377"/>
    <w:rsid w:val="00231F16"/>
    <w:rsid w:val="00232C86"/>
    <w:rsid w:val="0023608F"/>
    <w:rsid w:val="002408AA"/>
    <w:rsid w:val="00251BE9"/>
    <w:rsid w:val="00261CB8"/>
    <w:rsid w:val="00264CB2"/>
    <w:rsid w:val="00273895"/>
    <w:rsid w:val="00294420"/>
    <w:rsid w:val="00296479"/>
    <w:rsid w:val="002A35C1"/>
    <w:rsid w:val="002A5CF9"/>
    <w:rsid w:val="002B0A65"/>
    <w:rsid w:val="002C0485"/>
    <w:rsid w:val="002C2321"/>
    <w:rsid w:val="002C5E35"/>
    <w:rsid w:val="002C7A98"/>
    <w:rsid w:val="002D266C"/>
    <w:rsid w:val="002D64FB"/>
    <w:rsid w:val="002D7DA0"/>
    <w:rsid w:val="002E00FC"/>
    <w:rsid w:val="002E35FE"/>
    <w:rsid w:val="002E5D6D"/>
    <w:rsid w:val="002E6D24"/>
    <w:rsid w:val="002F6BB0"/>
    <w:rsid w:val="0030205E"/>
    <w:rsid w:val="00302823"/>
    <w:rsid w:val="00306E92"/>
    <w:rsid w:val="00315D3D"/>
    <w:rsid w:val="00316B37"/>
    <w:rsid w:val="00350338"/>
    <w:rsid w:val="0035081E"/>
    <w:rsid w:val="00350F2A"/>
    <w:rsid w:val="0036120F"/>
    <w:rsid w:val="00361786"/>
    <w:rsid w:val="00362592"/>
    <w:rsid w:val="00362753"/>
    <w:rsid w:val="00362EAC"/>
    <w:rsid w:val="00363A57"/>
    <w:rsid w:val="0037281C"/>
    <w:rsid w:val="00374795"/>
    <w:rsid w:val="00380155"/>
    <w:rsid w:val="00380BD7"/>
    <w:rsid w:val="00380E17"/>
    <w:rsid w:val="003833AE"/>
    <w:rsid w:val="00386E49"/>
    <w:rsid w:val="0039078C"/>
    <w:rsid w:val="00391F58"/>
    <w:rsid w:val="00393E97"/>
    <w:rsid w:val="003959CA"/>
    <w:rsid w:val="003969A7"/>
    <w:rsid w:val="003A1E6E"/>
    <w:rsid w:val="003A2212"/>
    <w:rsid w:val="003A4052"/>
    <w:rsid w:val="003A408A"/>
    <w:rsid w:val="003A7355"/>
    <w:rsid w:val="003B30F0"/>
    <w:rsid w:val="003B55B3"/>
    <w:rsid w:val="003B5CA1"/>
    <w:rsid w:val="003B7224"/>
    <w:rsid w:val="003E4929"/>
    <w:rsid w:val="003E4DF6"/>
    <w:rsid w:val="003F02B3"/>
    <w:rsid w:val="003F39FA"/>
    <w:rsid w:val="003F44BD"/>
    <w:rsid w:val="003F7CFF"/>
    <w:rsid w:val="00401188"/>
    <w:rsid w:val="00407245"/>
    <w:rsid w:val="00427B1B"/>
    <w:rsid w:val="0043155A"/>
    <w:rsid w:val="00434247"/>
    <w:rsid w:val="004402A8"/>
    <w:rsid w:val="004428B1"/>
    <w:rsid w:val="00447F78"/>
    <w:rsid w:val="00467E8E"/>
    <w:rsid w:val="00472B82"/>
    <w:rsid w:val="00494969"/>
    <w:rsid w:val="00496BE5"/>
    <w:rsid w:val="004B6084"/>
    <w:rsid w:val="004B60E5"/>
    <w:rsid w:val="004D6267"/>
    <w:rsid w:val="004F01AE"/>
    <w:rsid w:val="004F44F8"/>
    <w:rsid w:val="004F6814"/>
    <w:rsid w:val="005052F1"/>
    <w:rsid w:val="00514DDF"/>
    <w:rsid w:val="00523909"/>
    <w:rsid w:val="005240A0"/>
    <w:rsid w:val="005258D0"/>
    <w:rsid w:val="00527FD9"/>
    <w:rsid w:val="00544388"/>
    <w:rsid w:val="00555742"/>
    <w:rsid w:val="00556CE4"/>
    <w:rsid w:val="00560D23"/>
    <w:rsid w:val="005660CA"/>
    <w:rsid w:val="0056706E"/>
    <w:rsid w:val="00574563"/>
    <w:rsid w:val="005759A9"/>
    <w:rsid w:val="00576D51"/>
    <w:rsid w:val="005829CA"/>
    <w:rsid w:val="005852B2"/>
    <w:rsid w:val="005968E4"/>
    <w:rsid w:val="005B159D"/>
    <w:rsid w:val="005C4811"/>
    <w:rsid w:val="005C59B5"/>
    <w:rsid w:val="005D05AF"/>
    <w:rsid w:val="005D2BB7"/>
    <w:rsid w:val="005E1013"/>
    <w:rsid w:val="005E529D"/>
    <w:rsid w:val="005E7236"/>
    <w:rsid w:val="005F52FE"/>
    <w:rsid w:val="00610463"/>
    <w:rsid w:val="006162E8"/>
    <w:rsid w:val="0061755E"/>
    <w:rsid w:val="00623C93"/>
    <w:rsid w:val="00631904"/>
    <w:rsid w:val="00632867"/>
    <w:rsid w:val="00633845"/>
    <w:rsid w:val="00641A98"/>
    <w:rsid w:val="00646C61"/>
    <w:rsid w:val="00651663"/>
    <w:rsid w:val="00653D50"/>
    <w:rsid w:val="00656B3E"/>
    <w:rsid w:val="00663A68"/>
    <w:rsid w:val="00674452"/>
    <w:rsid w:val="00675815"/>
    <w:rsid w:val="00676CD2"/>
    <w:rsid w:val="00682783"/>
    <w:rsid w:val="00683EFE"/>
    <w:rsid w:val="00695960"/>
    <w:rsid w:val="006B00ED"/>
    <w:rsid w:val="006B20BA"/>
    <w:rsid w:val="006B2BD8"/>
    <w:rsid w:val="006C735F"/>
    <w:rsid w:val="006D300B"/>
    <w:rsid w:val="006D3EA8"/>
    <w:rsid w:val="006F4FC2"/>
    <w:rsid w:val="00711EA6"/>
    <w:rsid w:val="00725CE1"/>
    <w:rsid w:val="00731440"/>
    <w:rsid w:val="007337C6"/>
    <w:rsid w:val="007378BA"/>
    <w:rsid w:val="007404D0"/>
    <w:rsid w:val="00761CD9"/>
    <w:rsid w:val="0076780F"/>
    <w:rsid w:val="00775DBF"/>
    <w:rsid w:val="007803F0"/>
    <w:rsid w:val="00780624"/>
    <w:rsid w:val="007879D3"/>
    <w:rsid w:val="007968D6"/>
    <w:rsid w:val="007A06D5"/>
    <w:rsid w:val="007A6F49"/>
    <w:rsid w:val="007B20F4"/>
    <w:rsid w:val="007B4898"/>
    <w:rsid w:val="007B678F"/>
    <w:rsid w:val="007C626C"/>
    <w:rsid w:val="007D0BD4"/>
    <w:rsid w:val="007D23D6"/>
    <w:rsid w:val="007D767D"/>
    <w:rsid w:val="007E3F75"/>
    <w:rsid w:val="007F585D"/>
    <w:rsid w:val="00806785"/>
    <w:rsid w:val="00806BD9"/>
    <w:rsid w:val="0081093F"/>
    <w:rsid w:val="00810A63"/>
    <w:rsid w:val="00814FBE"/>
    <w:rsid w:val="0081751C"/>
    <w:rsid w:val="00822C1F"/>
    <w:rsid w:val="00826801"/>
    <w:rsid w:val="00836317"/>
    <w:rsid w:val="00842B93"/>
    <w:rsid w:val="0084444C"/>
    <w:rsid w:val="00855FA8"/>
    <w:rsid w:val="00870B18"/>
    <w:rsid w:val="00884C98"/>
    <w:rsid w:val="00892180"/>
    <w:rsid w:val="0089480A"/>
    <w:rsid w:val="00896473"/>
    <w:rsid w:val="008A0FA5"/>
    <w:rsid w:val="008B6228"/>
    <w:rsid w:val="008C6A79"/>
    <w:rsid w:val="008D17A1"/>
    <w:rsid w:val="008D3A24"/>
    <w:rsid w:val="008E065C"/>
    <w:rsid w:val="008E07B4"/>
    <w:rsid w:val="008E67B5"/>
    <w:rsid w:val="008F40FE"/>
    <w:rsid w:val="00900A8C"/>
    <w:rsid w:val="009019B6"/>
    <w:rsid w:val="009036AA"/>
    <w:rsid w:val="00906117"/>
    <w:rsid w:val="009065E7"/>
    <w:rsid w:val="00911F49"/>
    <w:rsid w:val="00925338"/>
    <w:rsid w:val="00927067"/>
    <w:rsid w:val="00927CE8"/>
    <w:rsid w:val="00942EAB"/>
    <w:rsid w:val="00950317"/>
    <w:rsid w:val="00951C12"/>
    <w:rsid w:val="0095711F"/>
    <w:rsid w:val="0096477B"/>
    <w:rsid w:val="00965588"/>
    <w:rsid w:val="00967564"/>
    <w:rsid w:val="00976133"/>
    <w:rsid w:val="00977282"/>
    <w:rsid w:val="009850A4"/>
    <w:rsid w:val="00987382"/>
    <w:rsid w:val="009A3E63"/>
    <w:rsid w:val="009A3FA4"/>
    <w:rsid w:val="009B047A"/>
    <w:rsid w:val="009B29E0"/>
    <w:rsid w:val="009B4E7B"/>
    <w:rsid w:val="009C0121"/>
    <w:rsid w:val="009D040B"/>
    <w:rsid w:val="009D1727"/>
    <w:rsid w:val="009D297F"/>
    <w:rsid w:val="009D47F6"/>
    <w:rsid w:val="009F1358"/>
    <w:rsid w:val="00A01207"/>
    <w:rsid w:val="00A0316B"/>
    <w:rsid w:val="00A054AF"/>
    <w:rsid w:val="00A256FA"/>
    <w:rsid w:val="00A3411D"/>
    <w:rsid w:val="00A3427F"/>
    <w:rsid w:val="00A44AC4"/>
    <w:rsid w:val="00A653E7"/>
    <w:rsid w:val="00A705A8"/>
    <w:rsid w:val="00A710AD"/>
    <w:rsid w:val="00A733C7"/>
    <w:rsid w:val="00A74CB6"/>
    <w:rsid w:val="00A7795B"/>
    <w:rsid w:val="00A868C2"/>
    <w:rsid w:val="00AB78A9"/>
    <w:rsid w:val="00AB7B31"/>
    <w:rsid w:val="00AD3BC3"/>
    <w:rsid w:val="00AD494F"/>
    <w:rsid w:val="00AE61EF"/>
    <w:rsid w:val="00AF1097"/>
    <w:rsid w:val="00AF1A20"/>
    <w:rsid w:val="00B01BE0"/>
    <w:rsid w:val="00B045E5"/>
    <w:rsid w:val="00B1205B"/>
    <w:rsid w:val="00B13BE5"/>
    <w:rsid w:val="00B21CCC"/>
    <w:rsid w:val="00B22A68"/>
    <w:rsid w:val="00B252A8"/>
    <w:rsid w:val="00B35EA9"/>
    <w:rsid w:val="00B368D0"/>
    <w:rsid w:val="00B73E0E"/>
    <w:rsid w:val="00B85725"/>
    <w:rsid w:val="00B87F54"/>
    <w:rsid w:val="00B96E0A"/>
    <w:rsid w:val="00B970F7"/>
    <w:rsid w:val="00BA3D7D"/>
    <w:rsid w:val="00BB1D6C"/>
    <w:rsid w:val="00BC2E8C"/>
    <w:rsid w:val="00BC5128"/>
    <w:rsid w:val="00BC5E1F"/>
    <w:rsid w:val="00BC7FB1"/>
    <w:rsid w:val="00BD1C8B"/>
    <w:rsid w:val="00BD2BD5"/>
    <w:rsid w:val="00BD3713"/>
    <w:rsid w:val="00BE0C10"/>
    <w:rsid w:val="00BF5642"/>
    <w:rsid w:val="00BF62EB"/>
    <w:rsid w:val="00C03628"/>
    <w:rsid w:val="00C03FB6"/>
    <w:rsid w:val="00C06B16"/>
    <w:rsid w:val="00C1284D"/>
    <w:rsid w:val="00C1593E"/>
    <w:rsid w:val="00C24A6C"/>
    <w:rsid w:val="00C267CD"/>
    <w:rsid w:val="00C52F5B"/>
    <w:rsid w:val="00C57189"/>
    <w:rsid w:val="00C57E94"/>
    <w:rsid w:val="00C61B96"/>
    <w:rsid w:val="00C63FC9"/>
    <w:rsid w:val="00C66C31"/>
    <w:rsid w:val="00C7253E"/>
    <w:rsid w:val="00C83E0C"/>
    <w:rsid w:val="00CB104F"/>
    <w:rsid w:val="00CB5F1C"/>
    <w:rsid w:val="00CC55E8"/>
    <w:rsid w:val="00CC770F"/>
    <w:rsid w:val="00CC7A33"/>
    <w:rsid w:val="00CD1DD4"/>
    <w:rsid w:val="00CE0A68"/>
    <w:rsid w:val="00CE3737"/>
    <w:rsid w:val="00CF3E57"/>
    <w:rsid w:val="00CF4E69"/>
    <w:rsid w:val="00D15739"/>
    <w:rsid w:val="00D339DD"/>
    <w:rsid w:val="00D362B7"/>
    <w:rsid w:val="00D435B7"/>
    <w:rsid w:val="00D43EEB"/>
    <w:rsid w:val="00D441B9"/>
    <w:rsid w:val="00D45DAA"/>
    <w:rsid w:val="00D55B37"/>
    <w:rsid w:val="00D76A3F"/>
    <w:rsid w:val="00D86D45"/>
    <w:rsid w:val="00D9189E"/>
    <w:rsid w:val="00D92116"/>
    <w:rsid w:val="00D95419"/>
    <w:rsid w:val="00D95B7D"/>
    <w:rsid w:val="00DA160D"/>
    <w:rsid w:val="00DB1415"/>
    <w:rsid w:val="00DB1F04"/>
    <w:rsid w:val="00DB2B41"/>
    <w:rsid w:val="00DC308C"/>
    <w:rsid w:val="00DC5A73"/>
    <w:rsid w:val="00DC6271"/>
    <w:rsid w:val="00DC6657"/>
    <w:rsid w:val="00DD73BC"/>
    <w:rsid w:val="00DE15E5"/>
    <w:rsid w:val="00DE7185"/>
    <w:rsid w:val="00DF085D"/>
    <w:rsid w:val="00DF7FA9"/>
    <w:rsid w:val="00E0075B"/>
    <w:rsid w:val="00E06946"/>
    <w:rsid w:val="00E06F96"/>
    <w:rsid w:val="00E15B08"/>
    <w:rsid w:val="00E15D12"/>
    <w:rsid w:val="00E2210B"/>
    <w:rsid w:val="00E24447"/>
    <w:rsid w:val="00E2496D"/>
    <w:rsid w:val="00E41787"/>
    <w:rsid w:val="00E5359F"/>
    <w:rsid w:val="00E555F7"/>
    <w:rsid w:val="00E55679"/>
    <w:rsid w:val="00E67B0E"/>
    <w:rsid w:val="00E72949"/>
    <w:rsid w:val="00E80207"/>
    <w:rsid w:val="00E850E0"/>
    <w:rsid w:val="00E9189D"/>
    <w:rsid w:val="00E9204A"/>
    <w:rsid w:val="00E94603"/>
    <w:rsid w:val="00EA0493"/>
    <w:rsid w:val="00EA7AB4"/>
    <w:rsid w:val="00EC7798"/>
    <w:rsid w:val="00ED308F"/>
    <w:rsid w:val="00EF6FC9"/>
    <w:rsid w:val="00F01D76"/>
    <w:rsid w:val="00F0682B"/>
    <w:rsid w:val="00F07764"/>
    <w:rsid w:val="00F1535D"/>
    <w:rsid w:val="00F24324"/>
    <w:rsid w:val="00F276DA"/>
    <w:rsid w:val="00F27BC7"/>
    <w:rsid w:val="00F37964"/>
    <w:rsid w:val="00F67AE8"/>
    <w:rsid w:val="00F67D51"/>
    <w:rsid w:val="00F7269D"/>
    <w:rsid w:val="00F7375E"/>
    <w:rsid w:val="00F83BCC"/>
    <w:rsid w:val="00F96E81"/>
    <w:rsid w:val="00FB3802"/>
    <w:rsid w:val="00FB48FF"/>
    <w:rsid w:val="00FC6E3A"/>
    <w:rsid w:val="00FD564F"/>
    <w:rsid w:val="00FE329C"/>
    <w:rsid w:val="00FF1182"/>
    <w:rsid w:val="00FF24B9"/>
    <w:rsid w:val="00FF57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1EA0E"/>
  <w15:docId w15:val="{CCB388E7-9D5E-4BC9-9B2A-10245095C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3AF"/>
    <w:rPr>
      <w:sz w:val="24"/>
      <w:szCs w:val="24"/>
    </w:rPr>
  </w:style>
  <w:style w:type="paragraph" w:styleId="Heading2">
    <w:name w:val="heading 2"/>
    <w:basedOn w:val="Normal"/>
    <w:next w:val="Normal"/>
    <w:link w:val="Heading2Char"/>
    <w:qFormat/>
    <w:rsid w:val="001523AF"/>
    <w:pPr>
      <w:keepNext/>
      <w:spacing w:before="240" w:after="60"/>
      <w:outlineLvl w:val="1"/>
    </w:pPr>
    <w:rPr>
      <w:rFonts w:ascii="Cambria" w:hAnsi="Cambria"/>
      <w:b/>
      <w:bCs/>
      <w:i/>
      <w:iCs/>
      <w:sz w:val="28"/>
      <w:szCs w:val="28"/>
      <w:lang w:val="en-AU"/>
    </w:rPr>
  </w:style>
  <w:style w:type="paragraph" w:styleId="Heading3">
    <w:name w:val="heading 3"/>
    <w:basedOn w:val="Normal"/>
    <w:next w:val="Normal"/>
    <w:link w:val="Heading3Char"/>
    <w:unhideWhenUsed/>
    <w:qFormat/>
    <w:rsid w:val="003A1E6E"/>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5D05A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semiHidden/>
    <w:unhideWhenUsed/>
    <w:qFormat/>
    <w:rsid w:val="001523A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523AF"/>
    <w:rPr>
      <w:rFonts w:ascii="Cambria" w:hAnsi="Cambria"/>
      <w:b/>
      <w:bCs/>
      <w:i/>
      <w:iCs/>
      <w:sz w:val="28"/>
      <w:szCs w:val="28"/>
      <w:lang w:eastAsia="en-US"/>
    </w:rPr>
  </w:style>
  <w:style w:type="character" w:customStyle="1" w:styleId="Heading8Char">
    <w:name w:val="Heading 8 Char"/>
    <w:link w:val="Heading8"/>
    <w:semiHidden/>
    <w:rsid w:val="001523AF"/>
    <w:rPr>
      <w:rFonts w:ascii="Calibri" w:hAnsi="Calibri"/>
      <w:i/>
      <w:iCs/>
      <w:sz w:val="24"/>
      <w:szCs w:val="24"/>
      <w:lang w:val="en-US" w:eastAsia="en-US"/>
    </w:rPr>
  </w:style>
  <w:style w:type="paragraph" w:styleId="Header">
    <w:name w:val="header"/>
    <w:basedOn w:val="Normal"/>
    <w:link w:val="HeaderChar"/>
    <w:rsid w:val="001523AF"/>
    <w:pPr>
      <w:tabs>
        <w:tab w:val="center" w:pos="4680"/>
        <w:tab w:val="right" w:pos="9360"/>
      </w:tabs>
    </w:pPr>
    <w:rPr>
      <w:lang w:val="en-AU"/>
    </w:rPr>
  </w:style>
  <w:style w:type="character" w:customStyle="1" w:styleId="HeaderChar">
    <w:name w:val="Header Char"/>
    <w:link w:val="Header"/>
    <w:rsid w:val="001523AF"/>
    <w:rPr>
      <w:sz w:val="24"/>
      <w:szCs w:val="24"/>
      <w:lang w:eastAsia="en-US"/>
    </w:rPr>
  </w:style>
  <w:style w:type="paragraph" w:styleId="BalloonText">
    <w:name w:val="Balloon Text"/>
    <w:basedOn w:val="Normal"/>
    <w:link w:val="BalloonTextChar"/>
    <w:rsid w:val="001523AF"/>
    <w:rPr>
      <w:rFonts w:ascii="Tahoma" w:hAnsi="Tahoma" w:cs="Tahoma"/>
      <w:sz w:val="16"/>
      <w:szCs w:val="16"/>
    </w:rPr>
  </w:style>
  <w:style w:type="character" w:customStyle="1" w:styleId="BalloonTextChar">
    <w:name w:val="Balloon Text Char"/>
    <w:link w:val="BalloonText"/>
    <w:rsid w:val="001523AF"/>
    <w:rPr>
      <w:rFonts w:ascii="Tahoma" w:hAnsi="Tahoma" w:cs="Tahoma"/>
      <w:sz w:val="16"/>
      <w:szCs w:val="16"/>
      <w:lang w:val="en-US" w:eastAsia="en-US"/>
    </w:rPr>
  </w:style>
  <w:style w:type="character" w:customStyle="1" w:styleId="Heading3Char">
    <w:name w:val="Heading 3 Char"/>
    <w:link w:val="Heading3"/>
    <w:rsid w:val="003A1E6E"/>
    <w:rPr>
      <w:rFonts w:ascii="Cambria" w:eastAsia="Times New Roman" w:hAnsi="Cambria" w:cs="Times New Roman"/>
      <w:b/>
      <w:bCs/>
      <w:sz w:val="26"/>
      <w:szCs w:val="26"/>
      <w:lang w:val="en-US" w:eastAsia="en-US"/>
    </w:rPr>
  </w:style>
  <w:style w:type="paragraph" w:styleId="Footer">
    <w:name w:val="footer"/>
    <w:basedOn w:val="Normal"/>
    <w:link w:val="FooterChar"/>
    <w:rsid w:val="005759A9"/>
    <w:pPr>
      <w:tabs>
        <w:tab w:val="center" w:pos="4680"/>
        <w:tab w:val="right" w:pos="9360"/>
      </w:tabs>
    </w:pPr>
  </w:style>
  <w:style w:type="character" w:customStyle="1" w:styleId="FooterChar">
    <w:name w:val="Footer Char"/>
    <w:link w:val="Footer"/>
    <w:rsid w:val="005759A9"/>
    <w:rPr>
      <w:sz w:val="24"/>
      <w:szCs w:val="24"/>
    </w:rPr>
  </w:style>
  <w:style w:type="character" w:styleId="CommentReference">
    <w:name w:val="annotation reference"/>
    <w:uiPriority w:val="99"/>
    <w:rsid w:val="001431CD"/>
    <w:rPr>
      <w:sz w:val="16"/>
      <w:szCs w:val="16"/>
    </w:rPr>
  </w:style>
  <w:style w:type="paragraph" w:styleId="CommentText">
    <w:name w:val="annotation text"/>
    <w:basedOn w:val="Normal"/>
    <w:link w:val="CommentTextChar"/>
    <w:rsid w:val="001431CD"/>
    <w:rPr>
      <w:sz w:val="20"/>
      <w:szCs w:val="20"/>
    </w:rPr>
  </w:style>
  <w:style w:type="character" w:customStyle="1" w:styleId="CommentTextChar">
    <w:name w:val="Comment Text Char"/>
    <w:link w:val="CommentText"/>
    <w:uiPriority w:val="99"/>
    <w:rsid w:val="001431CD"/>
    <w:rPr>
      <w:lang w:val="en-US" w:eastAsia="en-US"/>
    </w:rPr>
  </w:style>
  <w:style w:type="paragraph" w:styleId="CommentSubject">
    <w:name w:val="annotation subject"/>
    <w:basedOn w:val="CommentText"/>
    <w:next w:val="CommentText"/>
    <w:link w:val="CommentSubjectChar"/>
    <w:rsid w:val="001431CD"/>
    <w:rPr>
      <w:b/>
      <w:bCs/>
    </w:rPr>
  </w:style>
  <w:style w:type="character" w:customStyle="1" w:styleId="CommentSubjectChar">
    <w:name w:val="Comment Subject Char"/>
    <w:link w:val="CommentSubject"/>
    <w:rsid w:val="001431CD"/>
    <w:rPr>
      <w:b/>
      <w:bCs/>
      <w:lang w:val="en-US" w:eastAsia="en-US"/>
    </w:rPr>
  </w:style>
  <w:style w:type="paragraph" w:styleId="Revision">
    <w:name w:val="Revision"/>
    <w:hidden/>
    <w:uiPriority w:val="99"/>
    <w:semiHidden/>
    <w:rsid w:val="00BD3713"/>
    <w:rPr>
      <w:sz w:val="24"/>
      <w:szCs w:val="24"/>
    </w:rPr>
  </w:style>
  <w:style w:type="paragraph" w:styleId="NormalWeb">
    <w:name w:val="Normal (Web)"/>
    <w:basedOn w:val="Normal"/>
    <w:uiPriority w:val="99"/>
    <w:unhideWhenUsed/>
    <w:rsid w:val="000500B5"/>
    <w:pPr>
      <w:spacing w:before="100" w:beforeAutospacing="1" w:after="100" w:afterAutospacing="1"/>
    </w:pPr>
    <w:rPr>
      <w:lang w:val="en-GB" w:eastAsia="en-GB"/>
    </w:rPr>
  </w:style>
  <w:style w:type="character" w:customStyle="1" w:styleId="one-click-content">
    <w:name w:val="one-click-content"/>
    <w:basedOn w:val="DefaultParagraphFont"/>
    <w:rsid w:val="00011E64"/>
  </w:style>
  <w:style w:type="character" w:customStyle="1" w:styleId="one-click">
    <w:name w:val="one-click"/>
    <w:basedOn w:val="DefaultParagraphFont"/>
    <w:rsid w:val="00011E64"/>
  </w:style>
  <w:style w:type="paragraph" w:styleId="ListParagraph">
    <w:name w:val="List Paragraph"/>
    <w:basedOn w:val="Normal"/>
    <w:uiPriority w:val="34"/>
    <w:qFormat/>
    <w:rsid w:val="00104C7B"/>
    <w:pPr>
      <w:ind w:left="720"/>
      <w:contextualSpacing/>
    </w:pPr>
  </w:style>
  <w:style w:type="paragraph" w:styleId="FootnoteText">
    <w:name w:val="footnote text"/>
    <w:basedOn w:val="Normal"/>
    <w:link w:val="FootnoteTextChar"/>
    <w:semiHidden/>
    <w:unhideWhenUsed/>
    <w:rsid w:val="00A054AF"/>
    <w:rPr>
      <w:sz w:val="20"/>
      <w:szCs w:val="20"/>
    </w:rPr>
  </w:style>
  <w:style w:type="character" w:customStyle="1" w:styleId="FootnoteTextChar">
    <w:name w:val="Footnote Text Char"/>
    <w:basedOn w:val="DefaultParagraphFont"/>
    <w:link w:val="FootnoteText"/>
    <w:semiHidden/>
    <w:rsid w:val="00A054AF"/>
  </w:style>
  <w:style w:type="character" w:styleId="FootnoteReference">
    <w:name w:val="footnote reference"/>
    <w:basedOn w:val="DefaultParagraphFont"/>
    <w:semiHidden/>
    <w:unhideWhenUsed/>
    <w:rsid w:val="00A054AF"/>
    <w:rPr>
      <w:vertAlign w:val="superscript"/>
    </w:rPr>
  </w:style>
  <w:style w:type="paragraph" w:styleId="BodyText">
    <w:name w:val="Body Text"/>
    <w:basedOn w:val="Normal"/>
    <w:link w:val="BodyTextChar"/>
    <w:uiPriority w:val="99"/>
    <w:unhideWhenUsed/>
    <w:rsid w:val="00302823"/>
    <w:pPr>
      <w:spacing w:after="120" w:line="276" w:lineRule="auto"/>
    </w:pPr>
    <w:rPr>
      <w:rFonts w:asciiTheme="minorHAnsi" w:eastAsiaTheme="minorHAnsi" w:hAnsiTheme="minorHAnsi" w:cstheme="minorBidi"/>
      <w:sz w:val="22"/>
      <w:szCs w:val="22"/>
      <w:lang w:val="en-GB"/>
    </w:rPr>
  </w:style>
  <w:style w:type="character" w:customStyle="1" w:styleId="BodyTextChar">
    <w:name w:val="Body Text Char"/>
    <w:basedOn w:val="DefaultParagraphFont"/>
    <w:link w:val="BodyText"/>
    <w:uiPriority w:val="99"/>
    <w:rsid w:val="00302823"/>
    <w:rPr>
      <w:rFonts w:asciiTheme="minorHAnsi" w:eastAsiaTheme="minorHAnsi" w:hAnsiTheme="minorHAnsi" w:cstheme="minorBidi"/>
      <w:sz w:val="22"/>
      <w:szCs w:val="22"/>
      <w:lang w:val="en-GB"/>
    </w:rPr>
  </w:style>
  <w:style w:type="paragraph" w:customStyle="1" w:styleId="Default">
    <w:name w:val="Default"/>
    <w:rsid w:val="00302823"/>
    <w:pPr>
      <w:autoSpaceDE w:val="0"/>
      <w:autoSpaceDN w:val="0"/>
      <w:adjustRightInd w:val="0"/>
    </w:pPr>
    <w:rPr>
      <w:rFonts w:ascii="Gill Sans MT" w:hAnsi="Gill Sans MT" w:cs="Gill Sans MT"/>
      <w:color w:val="000000"/>
      <w:sz w:val="24"/>
      <w:szCs w:val="24"/>
    </w:rPr>
  </w:style>
  <w:style w:type="paragraph" w:styleId="BodyText2">
    <w:name w:val="Body Text 2"/>
    <w:basedOn w:val="Normal"/>
    <w:link w:val="BodyText2Char"/>
    <w:uiPriority w:val="99"/>
    <w:unhideWhenUsed/>
    <w:rsid w:val="00F7269D"/>
    <w:pPr>
      <w:spacing w:after="120" w:line="480" w:lineRule="auto"/>
    </w:pPr>
    <w:rPr>
      <w:rFonts w:asciiTheme="minorHAnsi" w:eastAsiaTheme="minorHAnsi" w:hAnsiTheme="minorHAnsi" w:cstheme="minorBidi"/>
      <w:sz w:val="22"/>
      <w:szCs w:val="22"/>
      <w:lang w:val="en-GB"/>
    </w:rPr>
  </w:style>
  <w:style w:type="character" w:customStyle="1" w:styleId="BodyText2Char">
    <w:name w:val="Body Text 2 Char"/>
    <w:basedOn w:val="DefaultParagraphFont"/>
    <w:link w:val="BodyText2"/>
    <w:uiPriority w:val="99"/>
    <w:rsid w:val="00F7269D"/>
    <w:rPr>
      <w:rFonts w:asciiTheme="minorHAnsi" w:eastAsiaTheme="minorHAnsi" w:hAnsiTheme="minorHAnsi" w:cstheme="minorBidi"/>
      <w:sz w:val="22"/>
      <w:szCs w:val="22"/>
      <w:lang w:val="en-GB"/>
    </w:rPr>
  </w:style>
  <w:style w:type="character" w:customStyle="1" w:styleId="Heading4Char">
    <w:name w:val="Heading 4 Char"/>
    <w:basedOn w:val="DefaultParagraphFont"/>
    <w:link w:val="Heading4"/>
    <w:semiHidden/>
    <w:rsid w:val="005D05AF"/>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55853">
      <w:bodyDiv w:val="1"/>
      <w:marLeft w:val="0"/>
      <w:marRight w:val="0"/>
      <w:marTop w:val="0"/>
      <w:marBottom w:val="0"/>
      <w:divBdr>
        <w:top w:val="none" w:sz="0" w:space="0" w:color="auto"/>
        <w:left w:val="none" w:sz="0" w:space="0" w:color="auto"/>
        <w:bottom w:val="none" w:sz="0" w:space="0" w:color="auto"/>
        <w:right w:val="none" w:sz="0" w:space="0" w:color="auto"/>
      </w:divBdr>
      <w:divsChild>
        <w:div w:id="1863394879">
          <w:marLeft w:val="0"/>
          <w:marRight w:val="0"/>
          <w:marTop w:val="0"/>
          <w:marBottom w:val="0"/>
          <w:divBdr>
            <w:top w:val="none" w:sz="0" w:space="0" w:color="auto"/>
            <w:left w:val="none" w:sz="0" w:space="0" w:color="auto"/>
            <w:bottom w:val="none" w:sz="0" w:space="0" w:color="auto"/>
            <w:right w:val="none" w:sz="0" w:space="0" w:color="auto"/>
          </w:divBdr>
          <w:divsChild>
            <w:div w:id="989595715">
              <w:marLeft w:val="0"/>
              <w:marRight w:val="0"/>
              <w:marTop w:val="0"/>
              <w:marBottom w:val="0"/>
              <w:divBdr>
                <w:top w:val="none" w:sz="0" w:space="0" w:color="auto"/>
                <w:left w:val="none" w:sz="0" w:space="0" w:color="auto"/>
                <w:bottom w:val="none" w:sz="0" w:space="0" w:color="auto"/>
                <w:right w:val="none" w:sz="0" w:space="0" w:color="auto"/>
              </w:divBdr>
            </w:div>
          </w:divsChild>
        </w:div>
        <w:div w:id="1128552485">
          <w:marLeft w:val="0"/>
          <w:marRight w:val="0"/>
          <w:marTop w:val="0"/>
          <w:marBottom w:val="0"/>
          <w:divBdr>
            <w:top w:val="none" w:sz="0" w:space="0" w:color="auto"/>
            <w:left w:val="none" w:sz="0" w:space="0" w:color="auto"/>
            <w:bottom w:val="none" w:sz="0" w:space="0" w:color="auto"/>
            <w:right w:val="none" w:sz="0" w:space="0" w:color="auto"/>
          </w:divBdr>
        </w:div>
      </w:divsChild>
    </w:div>
    <w:div w:id="2116900827">
      <w:bodyDiv w:val="1"/>
      <w:marLeft w:val="0"/>
      <w:marRight w:val="0"/>
      <w:marTop w:val="0"/>
      <w:marBottom w:val="0"/>
      <w:divBdr>
        <w:top w:val="none" w:sz="0" w:space="0" w:color="auto"/>
        <w:left w:val="none" w:sz="0" w:space="0" w:color="auto"/>
        <w:bottom w:val="none" w:sz="0" w:space="0" w:color="auto"/>
        <w:right w:val="none" w:sz="0" w:space="0" w:color="auto"/>
      </w:divBdr>
      <w:divsChild>
        <w:div w:id="1081564453">
          <w:marLeft w:val="0"/>
          <w:marRight w:val="0"/>
          <w:marTop w:val="0"/>
          <w:marBottom w:val="0"/>
          <w:divBdr>
            <w:top w:val="none" w:sz="0" w:space="0" w:color="auto"/>
            <w:left w:val="none" w:sz="0" w:space="0" w:color="auto"/>
            <w:bottom w:val="none" w:sz="0" w:space="0" w:color="auto"/>
            <w:right w:val="none" w:sz="0" w:space="0" w:color="auto"/>
          </w:divBdr>
          <w:divsChild>
            <w:div w:id="1194801928">
              <w:marLeft w:val="0"/>
              <w:marRight w:val="0"/>
              <w:marTop w:val="0"/>
              <w:marBottom w:val="0"/>
              <w:divBdr>
                <w:top w:val="none" w:sz="0" w:space="0" w:color="auto"/>
                <w:left w:val="none" w:sz="0" w:space="0" w:color="auto"/>
                <w:bottom w:val="none" w:sz="0" w:space="0" w:color="auto"/>
                <w:right w:val="none" w:sz="0" w:space="0" w:color="auto"/>
              </w:divBdr>
            </w:div>
          </w:divsChild>
        </w:div>
        <w:div w:id="1967391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6D6BF3E1427A42B5FB4031544CAB59" ma:contentTypeVersion="9" ma:contentTypeDescription="Create a new document." ma:contentTypeScope="" ma:versionID="8384f94b5adb600ce164b3a857d23c20">
  <xsd:schema xmlns:xsd="http://www.w3.org/2001/XMLSchema" xmlns:xs="http://www.w3.org/2001/XMLSchema" xmlns:p="http://schemas.microsoft.com/office/2006/metadata/properties" xmlns:ns2="defaa91a-7e9c-4ce2-9e62-89728756cf3e" xmlns:ns3="http://schemas.microsoft.com/sharepoint/v4" targetNamespace="http://schemas.microsoft.com/office/2006/metadata/properties" ma:root="true" ma:fieldsID="3f411b80a336e7e65c5074dc721bd0b8" ns2:_="" ns3:_="">
    <xsd:import namespace="defaa91a-7e9c-4ce2-9e62-89728756cf3e"/>
    <xsd:import namespace="http://schemas.microsoft.com/sharepoint/v4"/>
    <xsd:element name="properties">
      <xsd:complexType>
        <xsd:sequence>
          <xsd:element name="documentManagement">
            <xsd:complexType>
              <xsd:all>
                <xsd:element ref="ns2:Category" minOccurs="0"/>
                <xsd:element ref="ns2:Document_x0020_Type" minOccurs="0"/>
                <xsd:element ref="ns2:Status" minOccurs="0"/>
                <xsd:element ref="ns2:Date" minOccurs="0"/>
                <xsd:element ref="ns2:Contact_x0020_Person" minOccurs="0"/>
                <xsd:element ref="ns2:Public_x0020_Information" minOccurs="0"/>
                <xsd:element ref="ns2:Related_x0020_Documents" minOccurs="0"/>
                <xsd:element ref="ns2:Document_x0020_history_x002f_notes" minOccurs="0"/>
                <xsd:element ref="ns2:PublishingStartDate" minOccurs="0"/>
                <xsd:element ref="ns2:PublishingExpirationDate" minOccurs="0"/>
                <xsd:element ref="ns2:Committee" minOccurs="0"/>
                <xsd:element ref="ns2:Date_x0020_Issued"/>
                <xsd:element ref="ns2:Languag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aa91a-7e9c-4ce2-9e62-89728756cf3e" elementFormDefault="qualified">
    <xsd:import namespace="http://schemas.microsoft.com/office/2006/documentManagement/types"/>
    <xsd:import namespace="http://schemas.microsoft.com/office/infopath/2007/PartnerControls"/>
    <xsd:element name="Category" ma:index="2" nillable="true" ma:displayName="Topic" ma:format="Dropdown" ma:internalName="Category">
      <xsd:simpleType>
        <xsd:restriction base="dms:Choice">
          <xsd:enumeration value="Advocacy &amp; Justice for Children"/>
          <xsd:enumeration value="Anti-corruption"/>
          <xsd:enumeration value="Aviation Safety"/>
          <xsd:enumeration value="Audit"/>
          <xsd:enumeration value="Blocked Parties"/>
          <xsd:enumeration value="Child Sponsorship"/>
          <xsd:enumeration value="Children in Ministry"/>
          <xsd:enumeration value="Christian Commitments"/>
          <xsd:enumeration value="Civil Military and Police Engagement"/>
          <xsd:enumeration value="Code of Conduct"/>
          <xsd:enumeration value="Communications"/>
          <xsd:enumeration value="Conflict of Interest"/>
          <xsd:enumeration value="Corporate Engagement"/>
          <xsd:enumeration value="Data Protection and Privacy"/>
          <xsd:enumeration value="Development"/>
          <xsd:enumeration value="Enterprise Risk Management"/>
          <xsd:enumeration value="External Principles and Standards"/>
          <xsd:enumeration value="Finance"/>
          <xsd:enumeration value="Food Resources"/>
          <xsd:enumeration value="Governance"/>
          <xsd:enumeration value="Grant Compliance"/>
          <xsd:enumeration value="HEA"/>
          <xsd:enumeration value="Health and WASH"/>
          <xsd:enumeration value="Information Technology"/>
          <xsd:enumeration value="People &amp; Culture"/>
          <xsd:enumeration value="Policy administration"/>
          <xsd:enumeration value="Public Awareness &amp; Communications"/>
          <xsd:enumeration value="Real Estate"/>
          <xsd:enumeration value="Security"/>
          <xsd:enumeration value="Strategy and Core Documents"/>
          <xsd:enumeration value="Transparency and Accountability"/>
          <xsd:enumeration value="Vehicle Fleet Safety and Management"/>
          <xsd:enumeration value="VisionFund"/>
          <xsd:enumeration value="Whistleblower"/>
          <xsd:enumeration value="WVI Bylaws"/>
        </xsd:restriction>
      </xsd:simpleType>
    </xsd:element>
    <xsd:element name="Document_x0020_Type" ma:index="3" nillable="true" ma:displayName="Document Type" ma:format="Dropdown" ma:internalName="Document_x0020_Type">
      <xsd:simpleType>
        <xsd:restriction base="dms:Choice">
          <xsd:enumeration value="Guideline"/>
          <xsd:enumeration value="Directives"/>
          <xsd:enumeration value="Directrices"/>
          <xsd:enumeration value="Partnership Management Policy"/>
          <xsd:enumeration value="Partnership Policy"/>
          <xsd:enumeration value="Politique du Partenariat"/>
          <xsd:enumeration value="Política de la Confraternidad"/>
          <xsd:enumeration value="Standard"/>
          <xsd:enumeration value="WVI Management Policy"/>
          <xsd:enumeration value="WVI Policy"/>
          <xsd:enumeration value="Board Resolution"/>
          <xsd:enumeration value="Core Document"/>
          <xsd:enumeration value="Policy administration"/>
          <xsd:enumeration value="WVI Bylaws"/>
        </xsd:restriction>
      </xsd:simpleType>
    </xsd:element>
    <xsd:element name="Status" ma:index="4" nillable="true" ma:displayName="Date issued2" ma:internalName="Status">
      <xsd:simpleType>
        <xsd:restriction base="dms:Text">
          <xsd:maxLength value="255"/>
        </xsd:restriction>
      </xsd:simpleType>
    </xsd:element>
    <xsd:element name="Date" ma:index="5" nillable="true" ma:displayName="Date of last modification" ma:format="DateOnly" ma:internalName="Date" ma:readOnly="false">
      <xsd:simpleType>
        <xsd:restriction base="dms:DateTime"/>
      </xsd:simpleType>
    </xsd:element>
    <xsd:element name="Contact_x0020_Person" ma:index="6" nillable="true" ma:displayName="Contact Person" ma:list="UserInfo" ma:SharePointGroup="0" ma:internalName="Contact_x0020_Person"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_x0020_Information" ma:index="7" nillable="true" ma:displayName="Public Access" ma:default="0" ma:internalName="Public_x0020_Information" ma:readOnly="false">
      <xsd:simpleType>
        <xsd:restriction base="dms:Boolean"/>
      </xsd:simpleType>
    </xsd:element>
    <xsd:element name="Related_x0020_Documents" ma:index="8" nillable="true" ma:displayName="Related Documents" ma:list="{defaa91a-7e9c-4ce2-9e62-89728756cf3e}" ma:internalName="Related_x0020_Documents" ma:showField="Title" ma:web="95375495-83bf-44b2-b32f-2ccb3ded0a7e">
      <xsd:complexType>
        <xsd:complexContent>
          <xsd:extension base="dms:MultiChoiceLookup">
            <xsd:sequence>
              <xsd:element name="Value" type="dms:Lookup" maxOccurs="unbounded" minOccurs="0" nillable="true"/>
            </xsd:sequence>
          </xsd:extension>
        </xsd:complexContent>
      </xsd:complexType>
    </xsd:element>
    <xsd:element name="Document_x0020_history_x002f_notes" ma:index="9" nillable="true" ma:displayName="Document history/notes" ma:internalName="Document_x0020_history_x002f_notes" ma:readOnly="false">
      <xsd:simpleType>
        <xsd:restriction base="dms:Note">
          <xsd:maxLength value="255"/>
        </xsd:restriction>
      </xsd:simpleType>
    </xsd:element>
    <xsd:element name="PublishingStartDate" ma:index="12" nillable="true" ma:displayName="Scheduling Start Date" ma:description="" ma:hidden="true" ma:internalName="PublishingStartDate">
      <xsd:simpleType>
        <xsd:restriction base="dms:Unknown"/>
      </xsd:simpleType>
    </xsd:element>
    <xsd:element name="PublishingExpirationDate" ma:index="13" nillable="true" ma:displayName="Scheduling End Date" ma:description="" ma:hidden="true" ma:internalName="PublishingExpirationDate">
      <xsd:simpleType>
        <xsd:restriction base="dms:Unknown"/>
      </xsd:simpleType>
    </xsd:element>
    <xsd:element name="Committee" ma:index="18" nillable="true" ma:displayName="Committee" ma:default="Audit" ma:description="Board Committee" ma:format="Dropdown" ma:internalName="Committee">
      <xsd:simpleType>
        <xsd:restriction base="dms:Choice">
          <xsd:enumeration value="Audit"/>
          <xsd:enumeration value="Ministry/Strategy"/>
          <xsd:enumeration value="Governance"/>
          <xsd:enumeration value="People"/>
          <xsd:enumeration value="Stewardship"/>
          <xsd:enumeration value="Executive"/>
        </xsd:restriction>
      </xsd:simpleType>
    </xsd:element>
    <xsd:element name="Date_x0020_Issued" ma:index="19" ma:displayName="Date Issued" ma:format="DateOnly" ma:internalName="Date_x0020_Issued">
      <xsd:simpleType>
        <xsd:restriction base="dms:DateTime"/>
      </xsd:simpleType>
    </xsd:element>
    <xsd:element name="Language" ma:index="20" nillable="true" ma:displayName="Language" ma:description="Select the language" ma:format="RadioButtons" ma:internalName="Language">
      <xsd:simpleType>
        <xsd:restriction base="dms:Choice">
          <xsd:enumeration value="English"/>
          <xsd:enumeration value="French"/>
          <xsd:enumeration value="Spanish"/>
          <xsd:enumeration value="Portugues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act_x0020_Person xmlns="defaa91a-7e9c-4ce2-9e62-89728756cf3e">
      <UserInfo>
        <DisplayName/>
        <AccountId xsi:nil="true"/>
        <AccountType/>
      </UserInfo>
    </Contact_x0020_Person>
    <Date xmlns="defaa91a-7e9c-4ce2-9e62-89728756cf3e">2017-05-26T16:00:00+00:00</Date>
    <Date_x0020_Issued xmlns="defaa91a-7e9c-4ce2-9e62-89728756cf3e">2011-05-18T16:00:00+00:00</Date_x0020_Issued>
    <Document_x0020_Type xmlns="defaa91a-7e9c-4ce2-9e62-89728756cf3e">Partnership Management Policy</Document_x0020_Type>
    <PublishingStartDate xmlns="defaa91a-7e9c-4ce2-9e62-89728756cf3e" xsi:nil="true"/>
    <Public_x0020_Information xmlns="defaa91a-7e9c-4ce2-9e62-89728756cf3e">true</Public_x0020_Information>
    <PublishingExpirationDate xmlns="defaa91a-7e9c-4ce2-9e62-89728756cf3e" xsi:nil="true"/>
    <Status xmlns="defaa91a-7e9c-4ce2-9e62-89728756cf3e">May 2011</Status>
    <Related_x0020_Documents xmlns="defaa91a-7e9c-4ce2-9e62-89728756cf3e"/>
    <Document_x0020_history_x002f_notes xmlns="defaa91a-7e9c-4ce2-9e62-89728756cf3e" xsi:nil="true"/>
    <Category xmlns="defaa91a-7e9c-4ce2-9e62-89728756cf3e">People &amp; Culture</Category>
    <Committee xmlns="defaa91a-7e9c-4ce2-9e62-89728756cf3e">People</Committee>
    <IconOverlay xmlns="http://schemas.microsoft.com/sharepoint/v4" xsi:nil="true"/>
    <Language xmlns="defaa91a-7e9c-4ce2-9e62-89728756cf3e">English</Languag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D4D48AA-90A6-46C9-8D1A-9A0116E61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aa91a-7e9c-4ce2-9e62-89728756cf3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74D34-D8AB-4C62-872C-D622DC1F1C4B}">
  <ds:schemaRefs>
    <ds:schemaRef ds:uri="http://schemas.openxmlformats.org/officeDocument/2006/bibliography"/>
  </ds:schemaRefs>
</ds:datastoreItem>
</file>

<file path=customXml/itemProps3.xml><?xml version="1.0" encoding="utf-8"?>
<ds:datastoreItem xmlns:ds="http://schemas.openxmlformats.org/officeDocument/2006/customXml" ds:itemID="{265961CA-C496-4452-9F20-50A28DA64B23}">
  <ds:schemaRefs>
    <ds:schemaRef ds:uri="http://schemas.microsoft.com/office/2006/metadata/properties"/>
    <ds:schemaRef ds:uri="http://schemas.microsoft.com/office/infopath/2007/PartnerControls"/>
    <ds:schemaRef ds:uri="defaa91a-7e9c-4ce2-9e62-89728756cf3e"/>
    <ds:schemaRef ds:uri="http://schemas.microsoft.com/sharepoint/v4"/>
  </ds:schemaRefs>
</ds:datastoreItem>
</file>

<file path=customXml/itemProps4.xml><?xml version="1.0" encoding="utf-8"?>
<ds:datastoreItem xmlns:ds="http://schemas.openxmlformats.org/officeDocument/2006/customXml" ds:itemID="{ED86721B-B46C-4290-BFF8-FFFA359C8C22}">
  <ds:schemaRefs>
    <ds:schemaRef ds:uri="http://schemas.microsoft.com/sharepoint/v3/contenttype/forms"/>
  </ds:schemaRefs>
</ds:datastoreItem>
</file>

<file path=customXml/itemProps5.xml><?xml version="1.0" encoding="utf-8"?>
<ds:datastoreItem xmlns:ds="http://schemas.openxmlformats.org/officeDocument/2006/customXml" ds:itemID="{118A92D1-A8F0-4C95-8AA1-9D06329FDF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Policy Template</vt:lpstr>
    </vt:vector>
  </TitlesOfParts>
  <Company>World Vision Australia</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Template</dc:title>
  <dc:creator>Ayral</dc:creator>
  <cp:lastModifiedBy>Huseyin Ayral</cp:lastModifiedBy>
  <cp:revision>3</cp:revision>
  <dcterms:created xsi:type="dcterms:W3CDTF">2026-01-26T15:37:00Z</dcterms:created>
  <dcterms:modified xsi:type="dcterms:W3CDTF">2026-01-26T16:29:00Z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900.000000000000</vt:lpwstr>
  </property>
  <property fmtid="{D5CDD505-2E9C-101B-9397-08002B2CF9AE}" pid="3" name="Disclosure Status">
    <vt:lpwstr>Internal</vt:lpwstr>
  </property>
  <property fmtid="{D5CDD505-2E9C-101B-9397-08002B2CF9AE}" pid="4" name="Document notes/history">
    <vt:lpwstr/>
  </property>
  <property fmtid="{D5CDD505-2E9C-101B-9397-08002B2CF9AE}" pid="5" name="ContentType">
    <vt:lpwstr>Document</vt:lpwstr>
  </property>
  <property fmtid="{D5CDD505-2E9C-101B-9397-08002B2CF9AE}" pid="6" name="display_urn:schemas-microsoft-com:office:office#Editor">
    <vt:lpwstr>Etienne Lacombe-Kishibe</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Etienne Lacombe-Kishibe</vt:lpwstr>
  </property>
  <property fmtid="{D5CDD505-2E9C-101B-9397-08002B2CF9AE}" pid="10" name="ContentTypeId">
    <vt:lpwstr>0x0101004C6D6BF3E1427A42B5FB4031544CAB59</vt:lpwstr>
  </property>
</Properties>
</file>